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20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4561E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4561E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2E5A2B">
        <w:rPr>
          <w:rFonts w:cstheme="minorHAnsi"/>
          <w:b/>
          <w:bCs/>
          <w:color w:val="000000"/>
          <w:sz w:val="26"/>
          <w:szCs w:val="26"/>
        </w:rPr>
        <w:t>28</w:t>
      </w:r>
      <w:r w:rsidR="004561E5">
        <w:rPr>
          <w:rFonts w:cstheme="minorHAnsi"/>
          <w:b/>
          <w:bCs/>
          <w:color w:val="000000"/>
          <w:sz w:val="26"/>
          <w:szCs w:val="26"/>
        </w:rPr>
        <w:t>/</w:t>
      </w:r>
      <w:bookmarkStart w:id="0" w:name="_GoBack"/>
      <w:bookmarkEnd w:id="0"/>
      <w:r w:rsidR="004561E5">
        <w:rPr>
          <w:rFonts w:cstheme="minorHAnsi"/>
          <w:b/>
          <w:bCs/>
          <w:color w:val="000000"/>
          <w:sz w:val="26"/>
          <w:szCs w:val="26"/>
        </w:rPr>
        <w:t xml:space="preserve">17 </w:t>
      </w:r>
      <w:r w:rsidR="002E5A2B">
        <w:rPr>
          <w:rFonts w:cstheme="minorHAnsi"/>
          <w:bCs/>
          <w:color w:val="000000"/>
          <w:sz w:val="26"/>
          <w:szCs w:val="26"/>
        </w:rPr>
        <w:t>que dispõe</w:t>
      </w:r>
      <w:r w:rsidR="004561E5">
        <w:rPr>
          <w:rFonts w:cstheme="minorHAnsi"/>
          <w:bCs/>
          <w:color w:val="000000"/>
          <w:sz w:val="26"/>
          <w:szCs w:val="26"/>
        </w:rPr>
        <w:t xml:space="preserve"> sobre </w:t>
      </w:r>
      <w:r w:rsidR="002E5A2B">
        <w:rPr>
          <w:rFonts w:cstheme="minorHAnsi"/>
          <w:bCs/>
          <w:color w:val="000000"/>
          <w:sz w:val="26"/>
          <w:szCs w:val="26"/>
        </w:rPr>
        <w:t xml:space="preserve">Autorização </w:t>
      </w:r>
      <w:r w:rsidR="00F92E4D">
        <w:rPr>
          <w:rFonts w:cstheme="minorHAnsi"/>
          <w:bCs/>
          <w:color w:val="000000"/>
          <w:sz w:val="26"/>
          <w:szCs w:val="26"/>
        </w:rPr>
        <w:t xml:space="preserve">para abertura </w:t>
      </w:r>
      <w:r w:rsidR="002E5A2B">
        <w:rPr>
          <w:rFonts w:cstheme="minorHAnsi"/>
          <w:bCs/>
          <w:color w:val="000000"/>
          <w:sz w:val="26"/>
          <w:szCs w:val="26"/>
        </w:rPr>
        <w:t xml:space="preserve">de Créditos Adicionais Suplementares,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2E5A2B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4561E5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2E5A2B">
        <w:rPr>
          <w:rFonts w:cstheme="minorHAnsi"/>
          <w:bCs/>
          <w:color w:val="000000"/>
          <w:szCs w:val="28"/>
        </w:rPr>
        <w:t>21</w:t>
      </w:r>
      <w:r w:rsidR="001E1CDD">
        <w:rPr>
          <w:rFonts w:cstheme="minorHAnsi"/>
          <w:bCs/>
          <w:color w:val="000000"/>
          <w:szCs w:val="28"/>
        </w:rPr>
        <w:t xml:space="preserve"> de </w:t>
      </w:r>
      <w:r w:rsidR="004561E5">
        <w:rPr>
          <w:rFonts w:cstheme="minorHAnsi"/>
          <w:bCs/>
          <w:color w:val="000000"/>
          <w:szCs w:val="28"/>
        </w:rPr>
        <w:t>agosto</w:t>
      </w:r>
      <w:r w:rsidR="001E1CDD">
        <w:rPr>
          <w:rFonts w:cstheme="minorHAnsi"/>
          <w:bCs/>
          <w:color w:val="000000"/>
          <w:szCs w:val="28"/>
        </w:rPr>
        <w:t xml:space="preserve">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 </w:t>
      </w:r>
      <w:r w:rsidR="00522DD5">
        <w:rPr>
          <w:b/>
          <w:bCs/>
          <w:sz w:val="26"/>
          <w:szCs w:val="26"/>
        </w:rPr>
        <w:t xml:space="preserve"> </w:t>
      </w:r>
      <w:r w:rsidR="00F92E4D">
        <w:rPr>
          <w:b/>
          <w:bCs/>
          <w:sz w:val="26"/>
          <w:szCs w:val="26"/>
        </w:rPr>
        <w:t xml:space="preserve">       </w:t>
      </w:r>
      <w:r w:rsidR="00522DD5">
        <w:rPr>
          <w:b/>
          <w:bCs/>
          <w:sz w:val="26"/>
          <w:szCs w:val="26"/>
        </w:rPr>
        <w:t xml:space="preserve">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522DD5">
        <w:rPr>
          <w:b/>
          <w:bCs/>
          <w:sz w:val="26"/>
          <w:szCs w:val="26"/>
        </w:rPr>
        <w:t xml:space="preserve">      </w:t>
      </w:r>
      <w:r w:rsidR="00F92E4D">
        <w:rPr>
          <w:b/>
          <w:bCs/>
          <w:sz w:val="26"/>
          <w:szCs w:val="26"/>
        </w:rPr>
        <w:t xml:space="preserve">  </w:t>
      </w:r>
      <w:r w:rsidR="00522DD5">
        <w:rPr>
          <w:b/>
          <w:bCs/>
          <w:sz w:val="26"/>
          <w:szCs w:val="26"/>
        </w:rPr>
        <w:t xml:space="preserve">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</w:t>
      </w:r>
      <w:r w:rsidR="00F92E4D">
        <w:rPr>
          <w:b/>
          <w:sz w:val="26"/>
          <w:szCs w:val="26"/>
        </w:rPr>
        <w:t xml:space="preserve">            </w:t>
      </w:r>
      <w:r w:rsidRPr="008B0D24">
        <w:rPr>
          <w:b/>
          <w:sz w:val="26"/>
          <w:szCs w:val="26"/>
        </w:rPr>
        <w:t xml:space="preserve">  Vereador                         </w:t>
      </w:r>
      <w:r w:rsidR="00522DD5">
        <w:rPr>
          <w:b/>
          <w:sz w:val="26"/>
          <w:szCs w:val="26"/>
        </w:rPr>
        <w:t xml:space="preserve">        </w:t>
      </w:r>
      <w:r w:rsidRPr="008B0D24">
        <w:rPr>
          <w:b/>
          <w:sz w:val="26"/>
          <w:szCs w:val="26"/>
        </w:rPr>
        <w:t xml:space="preserve">    </w:t>
      </w:r>
      <w:r w:rsidR="00F92E4D">
        <w:rPr>
          <w:b/>
          <w:sz w:val="26"/>
          <w:szCs w:val="26"/>
        </w:rPr>
        <w:t xml:space="preserve">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522DD5">
        <w:rPr>
          <w:b/>
          <w:bCs/>
          <w:sz w:val="26"/>
          <w:szCs w:val="26"/>
        </w:rPr>
        <w:t xml:space="preserve">      </w:t>
      </w:r>
      <w:r w:rsidR="00F92E4D">
        <w:rPr>
          <w:b/>
          <w:bCs/>
          <w:sz w:val="26"/>
          <w:szCs w:val="26"/>
        </w:rPr>
        <w:t xml:space="preserve">    </w:t>
      </w:r>
      <w:r w:rsidR="00522DD5">
        <w:rPr>
          <w:b/>
          <w:bCs/>
          <w:sz w:val="26"/>
          <w:szCs w:val="26"/>
        </w:rPr>
        <w:t xml:space="preserve">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       Ricardo Pereira Junqueira</w:t>
      </w:r>
    </w:p>
    <w:p w:rsidR="001906FE" w:rsidRPr="008B0D24" w:rsidRDefault="00F92E4D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 w:rsidR="00522DD5">
        <w:rPr>
          <w:b/>
          <w:sz w:val="26"/>
          <w:szCs w:val="26"/>
        </w:rPr>
        <w:t xml:space="preserve">     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 w:rsidR="001906FE" w:rsidRPr="008B0D24">
        <w:rPr>
          <w:b/>
          <w:sz w:val="26"/>
          <w:szCs w:val="26"/>
        </w:rPr>
        <w:t xml:space="preserve">                             </w:t>
      </w:r>
      <w:r w:rsidR="00522DD5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 w:rsidR="00522DD5">
        <w:rPr>
          <w:b/>
          <w:sz w:val="26"/>
          <w:szCs w:val="26"/>
        </w:rPr>
        <w:t xml:space="preserve">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522DD5">
        <w:rPr>
          <w:b/>
          <w:bCs/>
          <w:sz w:val="26"/>
          <w:szCs w:val="26"/>
        </w:rPr>
        <w:t xml:space="preserve">   </w:t>
      </w:r>
      <w:r w:rsidR="00F92E4D">
        <w:rPr>
          <w:b/>
          <w:bCs/>
          <w:sz w:val="26"/>
          <w:szCs w:val="26"/>
        </w:rPr>
        <w:t xml:space="preserve">        </w:t>
      </w:r>
      <w:r w:rsidR="00522DD5">
        <w:rPr>
          <w:b/>
          <w:bCs/>
          <w:sz w:val="26"/>
          <w:szCs w:val="26"/>
        </w:rPr>
        <w:t xml:space="preserve">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Pr="008B0D24">
        <w:rPr>
          <w:b/>
          <w:bCs/>
          <w:sz w:val="26"/>
          <w:szCs w:val="26"/>
        </w:rPr>
        <w:t xml:space="preserve">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F92E4D">
        <w:rPr>
          <w:b/>
          <w:sz w:val="26"/>
          <w:szCs w:val="26"/>
        </w:rPr>
        <w:t xml:space="preserve">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522DD5">
        <w:rPr>
          <w:b/>
          <w:sz w:val="26"/>
          <w:szCs w:val="26"/>
        </w:rPr>
        <w:t xml:space="preserve">                                  </w:t>
      </w:r>
      <w:r w:rsidR="00F92E4D">
        <w:rPr>
          <w:b/>
          <w:sz w:val="26"/>
          <w:szCs w:val="26"/>
        </w:rPr>
        <w:t xml:space="preserve">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B2CA3"/>
    <w:rsid w:val="00513F52"/>
    <w:rsid w:val="0051551F"/>
    <w:rsid w:val="00522DD5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610AB"/>
    <w:rsid w:val="007638B7"/>
    <w:rsid w:val="00784057"/>
    <w:rsid w:val="007B1E56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5D743098-FE75-4D91-B86F-93A40196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612A-05F9-4E1F-B542-CE081DF9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2017-08-21T15:56:00Z</cp:lastPrinted>
  <dcterms:created xsi:type="dcterms:W3CDTF">2017-08-21T12:03:00Z</dcterms:created>
  <dcterms:modified xsi:type="dcterms:W3CDTF">2017-08-21T15:56:00Z</dcterms:modified>
</cp:coreProperties>
</file>