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70D" w:rsidRPr="0084756B" w:rsidRDefault="00FE670D" w:rsidP="00FE670D">
      <w:pPr>
        <w:jc w:val="both"/>
        <w:rPr>
          <w:rFonts w:ascii="Arial" w:hAnsi="Arial" w:cs="Arial"/>
        </w:rPr>
      </w:pPr>
    </w:p>
    <w:p w:rsidR="00FE670D" w:rsidRPr="0084756B" w:rsidRDefault="00FE670D" w:rsidP="00FE670D">
      <w:pPr>
        <w:jc w:val="both"/>
        <w:rPr>
          <w:rFonts w:ascii="Arial" w:hAnsi="Arial" w:cs="Arial"/>
        </w:rPr>
      </w:pPr>
    </w:p>
    <w:p w:rsidR="00FE670D" w:rsidRDefault="00FE670D" w:rsidP="00FE670D">
      <w:pPr>
        <w:jc w:val="both"/>
        <w:rPr>
          <w:rFonts w:ascii="Arial" w:hAnsi="Arial" w:cs="Arial"/>
        </w:rPr>
      </w:pPr>
    </w:p>
    <w:p w:rsidR="00FE670D" w:rsidRPr="0084756B" w:rsidRDefault="00FE670D" w:rsidP="00FE670D">
      <w:pPr>
        <w:jc w:val="both"/>
        <w:rPr>
          <w:rFonts w:ascii="Arial" w:hAnsi="Arial" w:cs="Arial"/>
        </w:rPr>
      </w:pPr>
    </w:p>
    <w:p w:rsidR="00FE670D" w:rsidRPr="0084756B" w:rsidRDefault="00FE670D" w:rsidP="00FE670D">
      <w:pPr>
        <w:jc w:val="both"/>
        <w:rPr>
          <w:rFonts w:ascii="Arial" w:hAnsi="Arial" w:cs="Arial"/>
          <w:b/>
        </w:rPr>
      </w:pPr>
      <w:r w:rsidRPr="0084756B">
        <w:rPr>
          <w:rFonts w:ascii="Arial" w:hAnsi="Arial" w:cs="Arial"/>
        </w:rPr>
        <w:tab/>
        <w:t xml:space="preserve"> </w:t>
      </w:r>
      <w:r w:rsidRPr="0084756B">
        <w:rPr>
          <w:rFonts w:ascii="Arial" w:hAnsi="Arial" w:cs="Arial"/>
        </w:rPr>
        <w:tab/>
        <w:t xml:space="preserve"> </w:t>
      </w: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  <w:b/>
        </w:rPr>
        <w:t xml:space="preserve">MENSAGEM </w:t>
      </w:r>
      <w:r w:rsidR="00DE33AA">
        <w:rPr>
          <w:rFonts w:ascii="Arial" w:hAnsi="Arial" w:cs="Arial"/>
          <w:b/>
        </w:rPr>
        <w:t>N.º 17, DE 0</w:t>
      </w:r>
      <w:r w:rsidR="00A835D4">
        <w:rPr>
          <w:rFonts w:ascii="Arial" w:hAnsi="Arial" w:cs="Arial"/>
          <w:b/>
        </w:rPr>
        <w:t>9</w:t>
      </w:r>
      <w:r w:rsidR="00DE33AA">
        <w:rPr>
          <w:rFonts w:ascii="Arial" w:hAnsi="Arial" w:cs="Arial"/>
          <w:b/>
        </w:rPr>
        <w:t xml:space="preserve"> DE MAIO DE 2017</w:t>
      </w:r>
    </w:p>
    <w:p w:rsidR="00FE670D" w:rsidRPr="0084756B" w:rsidRDefault="00FE670D" w:rsidP="00FE670D">
      <w:pPr>
        <w:jc w:val="both"/>
        <w:rPr>
          <w:rFonts w:ascii="Arial" w:hAnsi="Arial" w:cs="Arial"/>
          <w:b/>
        </w:rPr>
      </w:pPr>
    </w:p>
    <w:p w:rsidR="00FE670D" w:rsidRPr="0084756B" w:rsidRDefault="00FE670D" w:rsidP="00FE670D">
      <w:pPr>
        <w:jc w:val="both"/>
        <w:rPr>
          <w:rFonts w:ascii="Arial" w:hAnsi="Arial" w:cs="Arial"/>
          <w:b/>
        </w:rPr>
      </w:pPr>
    </w:p>
    <w:p w:rsidR="00FE670D" w:rsidRPr="0084756B" w:rsidRDefault="00FE670D" w:rsidP="00FE670D">
      <w:pPr>
        <w:jc w:val="both"/>
        <w:rPr>
          <w:rFonts w:ascii="Arial" w:hAnsi="Arial" w:cs="Arial"/>
          <w:b/>
        </w:rPr>
      </w:pPr>
    </w:p>
    <w:p w:rsidR="00FE670D" w:rsidRPr="0084756B" w:rsidRDefault="00FE670D" w:rsidP="00FE670D">
      <w:pPr>
        <w:jc w:val="both"/>
        <w:rPr>
          <w:rFonts w:ascii="Arial" w:hAnsi="Arial" w:cs="Arial"/>
          <w:b/>
        </w:rPr>
      </w:pPr>
    </w:p>
    <w:p w:rsidR="00FE670D" w:rsidRPr="0084756B" w:rsidRDefault="00FE670D" w:rsidP="00FE670D">
      <w:pPr>
        <w:jc w:val="both"/>
        <w:rPr>
          <w:rFonts w:ascii="Arial" w:hAnsi="Arial" w:cs="Arial"/>
          <w:b/>
        </w:rPr>
      </w:pPr>
    </w:p>
    <w:p w:rsidR="00FE670D" w:rsidRPr="0084756B" w:rsidRDefault="00FE670D" w:rsidP="00FE670D">
      <w:pPr>
        <w:jc w:val="both"/>
        <w:rPr>
          <w:rFonts w:ascii="Arial" w:hAnsi="Arial" w:cs="Arial"/>
          <w:b/>
        </w:rPr>
      </w:pPr>
    </w:p>
    <w:p w:rsidR="00FE670D" w:rsidRPr="0084756B" w:rsidRDefault="00FE670D" w:rsidP="00FE670D">
      <w:pPr>
        <w:tabs>
          <w:tab w:val="left" w:pos="6015"/>
        </w:tabs>
        <w:jc w:val="both"/>
        <w:rPr>
          <w:rFonts w:ascii="Arial" w:hAnsi="Arial" w:cs="Arial"/>
          <w:b/>
        </w:rPr>
      </w:pPr>
      <w:r w:rsidRPr="0084756B">
        <w:rPr>
          <w:rFonts w:ascii="Arial" w:hAnsi="Arial" w:cs="Arial"/>
          <w:b/>
        </w:rPr>
        <w:tab/>
      </w:r>
    </w:p>
    <w:p w:rsidR="00FE670D" w:rsidRPr="0084756B" w:rsidRDefault="00FE670D" w:rsidP="00FE670D">
      <w:pPr>
        <w:jc w:val="both"/>
        <w:rPr>
          <w:rFonts w:ascii="Arial" w:hAnsi="Arial" w:cs="Arial"/>
          <w:b/>
        </w:rPr>
      </w:pPr>
      <w:r w:rsidRPr="0084756B">
        <w:rPr>
          <w:rFonts w:ascii="Arial" w:hAnsi="Arial" w:cs="Arial"/>
          <w:b/>
        </w:rPr>
        <w:tab/>
      </w:r>
      <w:r w:rsidRPr="0084756B">
        <w:rPr>
          <w:rFonts w:ascii="Arial" w:hAnsi="Arial" w:cs="Arial"/>
          <w:b/>
        </w:rPr>
        <w:tab/>
      </w:r>
      <w:r w:rsidRPr="0084756B">
        <w:rPr>
          <w:rFonts w:ascii="Arial" w:hAnsi="Arial" w:cs="Arial"/>
          <w:b/>
        </w:rPr>
        <w:tab/>
        <w:t xml:space="preserve">SENHOR PRESIDENTE, </w:t>
      </w:r>
    </w:p>
    <w:p w:rsidR="00FE670D" w:rsidRPr="0084756B" w:rsidRDefault="00FE670D" w:rsidP="00FE670D">
      <w:pPr>
        <w:jc w:val="both"/>
        <w:rPr>
          <w:rFonts w:ascii="Arial" w:hAnsi="Arial" w:cs="Arial"/>
          <w:b/>
        </w:rPr>
      </w:pPr>
    </w:p>
    <w:p w:rsidR="00FE670D" w:rsidRPr="0084756B" w:rsidRDefault="00FE670D" w:rsidP="00FE670D">
      <w:pPr>
        <w:jc w:val="both"/>
        <w:rPr>
          <w:rFonts w:ascii="Arial" w:hAnsi="Arial" w:cs="Arial"/>
          <w:b/>
        </w:rPr>
      </w:pPr>
      <w:r w:rsidRPr="0084756B">
        <w:rPr>
          <w:rFonts w:ascii="Arial" w:hAnsi="Arial" w:cs="Arial"/>
          <w:b/>
        </w:rPr>
        <w:tab/>
      </w:r>
      <w:r w:rsidRPr="0084756B">
        <w:rPr>
          <w:rFonts w:ascii="Arial" w:hAnsi="Arial" w:cs="Arial"/>
          <w:b/>
        </w:rPr>
        <w:tab/>
      </w:r>
      <w:r w:rsidRPr="0084756B">
        <w:rPr>
          <w:rFonts w:ascii="Arial" w:hAnsi="Arial" w:cs="Arial"/>
          <w:b/>
        </w:rPr>
        <w:tab/>
        <w:t>SENHORES VEREADORES,</w:t>
      </w:r>
    </w:p>
    <w:p w:rsidR="00FE670D" w:rsidRPr="0084756B" w:rsidRDefault="00FE670D" w:rsidP="00FE670D">
      <w:pPr>
        <w:jc w:val="both"/>
        <w:rPr>
          <w:rFonts w:ascii="Arial" w:hAnsi="Arial" w:cs="Arial"/>
        </w:rPr>
      </w:pPr>
    </w:p>
    <w:p w:rsidR="00FE670D" w:rsidRPr="0084756B" w:rsidRDefault="00FE670D" w:rsidP="00FE670D">
      <w:pPr>
        <w:jc w:val="both"/>
        <w:rPr>
          <w:rFonts w:ascii="Arial" w:hAnsi="Arial" w:cs="Arial"/>
        </w:rPr>
      </w:pPr>
    </w:p>
    <w:p w:rsidR="00FE670D" w:rsidRPr="0084756B" w:rsidRDefault="00FE670D" w:rsidP="00FE670D">
      <w:pPr>
        <w:jc w:val="both"/>
        <w:rPr>
          <w:rFonts w:ascii="Arial" w:hAnsi="Arial" w:cs="Arial"/>
        </w:rPr>
      </w:pPr>
    </w:p>
    <w:p w:rsidR="00FE670D" w:rsidRPr="0084756B" w:rsidRDefault="00FE670D" w:rsidP="00FE670D">
      <w:pPr>
        <w:jc w:val="both"/>
        <w:rPr>
          <w:rFonts w:ascii="Arial" w:hAnsi="Arial" w:cs="Arial"/>
        </w:rPr>
      </w:pPr>
    </w:p>
    <w:p w:rsidR="00FE670D" w:rsidRPr="0084756B" w:rsidRDefault="00FE670D" w:rsidP="00FE670D">
      <w:pPr>
        <w:jc w:val="both"/>
        <w:rPr>
          <w:rFonts w:ascii="Arial" w:hAnsi="Arial" w:cs="Arial"/>
        </w:rPr>
      </w:pPr>
    </w:p>
    <w:p w:rsidR="00FE670D" w:rsidRPr="0084756B" w:rsidRDefault="00FE670D" w:rsidP="00FE670D">
      <w:pPr>
        <w:jc w:val="both"/>
        <w:rPr>
          <w:rFonts w:ascii="Arial" w:hAnsi="Arial" w:cs="Arial"/>
          <w:u w:val="single"/>
        </w:rPr>
      </w:pP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  <w:t xml:space="preserve">Tenho a honra de submeter à elevada consideração de Vossas Excelências, o </w:t>
      </w:r>
      <w:r w:rsidRPr="0084756B">
        <w:rPr>
          <w:rFonts w:ascii="Arial" w:hAnsi="Arial" w:cs="Arial"/>
          <w:b/>
          <w:u w:val="single"/>
        </w:rPr>
        <w:t>PROJETO DE LEI</w:t>
      </w:r>
      <w:r w:rsidRPr="0084756B">
        <w:rPr>
          <w:rFonts w:ascii="Arial" w:hAnsi="Arial" w:cs="Arial"/>
          <w:u w:val="single"/>
        </w:rPr>
        <w:t>,</w:t>
      </w:r>
      <w:r w:rsidRPr="0084756B">
        <w:rPr>
          <w:rFonts w:ascii="Arial" w:hAnsi="Arial" w:cs="Arial"/>
        </w:rPr>
        <w:t xml:space="preserve"> em anexo, que objetiva a autorização para a </w:t>
      </w:r>
      <w:r w:rsidRPr="0084756B">
        <w:rPr>
          <w:rFonts w:ascii="Arial" w:hAnsi="Arial" w:cs="Arial"/>
          <w:b/>
          <w:u w:val="single"/>
        </w:rPr>
        <w:t xml:space="preserve">HOMOLOGAÇÃO DA REAVALIAÇÃO ATUARIAL DE </w:t>
      </w:r>
      <w:r w:rsidR="006B6051">
        <w:rPr>
          <w:rFonts w:ascii="Arial" w:hAnsi="Arial" w:cs="Arial"/>
          <w:b/>
          <w:u w:val="single"/>
        </w:rPr>
        <w:t>CONTRIBUIÇÃO PREVIDENCIÁRIA</w:t>
      </w:r>
      <w:r w:rsidRPr="0084756B">
        <w:rPr>
          <w:rFonts w:ascii="Arial" w:hAnsi="Arial" w:cs="Arial"/>
          <w:b/>
          <w:u w:val="single"/>
        </w:rPr>
        <w:t>.</w:t>
      </w:r>
    </w:p>
    <w:p w:rsidR="00FE670D" w:rsidRPr="0084756B" w:rsidRDefault="00FE670D" w:rsidP="00FE670D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  <w:u w:val="single"/>
        </w:rPr>
        <w:t xml:space="preserve"> </w:t>
      </w:r>
    </w:p>
    <w:p w:rsidR="00FE670D" w:rsidRPr="0084756B" w:rsidRDefault="00FE670D" w:rsidP="00FE670D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tab/>
        <w:t xml:space="preserve"> </w:t>
      </w: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  <w:t xml:space="preserve">O presente Projeto de Lei tem a finalidade de atualizar as alíquotas de contribuição dos servidores e do </w:t>
      </w:r>
      <w:r w:rsidR="006B6051">
        <w:rPr>
          <w:rFonts w:ascii="Arial" w:hAnsi="Arial" w:cs="Arial"/>
        </w:rPr>
        <w:t>M</w:t>
      </w:r>
      <w:r w:rsidRPr="0084756B">
        <w:rPr>
          <w:rFonts w:ascii="Arial" w:hAnsi="Arial" w:cs="Arial"/>
        </w:rPr>
        <w:t xml:space="preserve">unicípio ao Fundo Previ Porto, à realidade contábil atuarial de financiamento da previdência. </w:t>
      </w:r>
    </w:p>
    <w:p w:rsidR="00FE670D" w:rsidRPr="0084756B" w:rsidRDefault="00FE670D" w:rsidP="00FE670D">
      <w:pPr>
        <w:jc w:val="both"/>
        <w:rPr>
          <w:rFonts w:ascii="Arial" w:hAnsi="Arial" w:cs="Arial"/>
        </w:rPr>
      </w:pPr>
    </w:p>
    <w:p w:rsidR="00FE670D" w:rsidRDefault="00FE670D" w:rsidP="00FE670D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t xml:space="preserve"> </w:t>
      </w:r>
      <w:r w:rsidRPr="0084756B">
        <w:rPr>
          <w:rFonts w:ascii="Arial" w:hAnsi="Arial" w:cs="Arial"/>
        </w:rPr>
        <w:tab/>
        <w:t xml:space="preserve"> </w:t>
      </w:r>
      <w:r w:rsidRPr="0084756B">
        <w:rPr>
          <w:rFonts w:ascii="Arial" w:hAnsi="Arial" w:cs="Arial"/>
        </w:rPr>
        <w:tab/>
        <w:t xml:space="preserve"> </w:t>
      </w:r>
      <w:r w:rsidRPr="0084756B">
        <w:rPr>
          <w:rFonts w:ascii="Arial" w:hAnsi="Arial" w:cs="Arial"/>
        </w:rPr>
        <w:tab/>
        <w:t>É de responsabilidade do administrador público a organização e a gestão da previdência do servidor público municipal, pois seus desequilíbrios podem ameaçar a própria viabilidade de sua gestão, com o comprometimento crescente de receitas para o seu financiamento e redução das disponibilidades para fins de investimentos no atendimento das demandas da população.</w:t>
      </w:r>
    </w:p>
    <w:p w:rsidR="006B6051" w:rsidRPr="0084756B" w:rsidRDefault="006B6051" w:rsidP="00FE670D">
      <w:pPr>
        <w:jc w:val="both"/>
        <w:rPr>
          <w:rFonts w:ascii="Arial" w:hAnsi="Arial" w:cs="Arial"/>
        </w:rPr>
      </w:pPr>
    </w:p>
    <w:p w:rsidR="00FE670D" w:rsidRPr="0084756B" w:rsidRDefault="00FE670D" w:rsidP="00FE670D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t xml:space="preserve"> </w:t>
      </w: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  <w:t xml:space="preserve"> </w:t>
      </w:r>
      <w:r w:rsidRPr="0084756B">
        <w:rPr>
          <w:rFonts w:ascii="Arial" w:hAnsi="Arial" w:cs="Arial"/>
        </w:rPr>
        <w:tab/>
        <w:t>A LRF determina de modo claro que o ente da Federação que mantiver ou vier a instituir regime próprio de previdência social para seus servidores conferir-lhe-á caráter contributivo e o organizará com base em normas de contabilidade e atuária que preservem seu equilíbrio financeiro e atuarial.</w:t>
      </w:r>
    </w:p>
    <w:p w:rsidR="00FE670D" w:rsidRPr="0084756B" w:rsidRDefault="00FE670D" w:rsidP="00FE670D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</w:r>
    </w:p>
    <w:p w:rsidR="00FE670D" w:rsidRPr="0084756B" w:rsidRDefault="00FE670D" w:rsidP="00FE670D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t xml:space="preserve"> </w:t>
      </w:r>
      <w:r w:rsidRPr="0084756B">
        <w:rPr>
          <w:rFonts w:ascii="Arial" w:hAnsi="Arial" w:cs="Arial"/>
        </w:rPr>
        <w:tab/>
        <w:t xml:space="preserve"> </w:t>
      </w: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  <w:t>Segue em anexo planilha de financiamento do regime de previdência.</w:t>
      </w:r>
    </w:p>
    <w:p w:rsidR="00FE670D" w:rsidRPr="0084756B" w:rsidRDefault="00FE670D" w:rsidP="00FE670D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  <w:t xml:space="preserve">O caráter emergencial deste Projeto de Lei é plenamente justificado vez que se trata da prioritária sustentação financeira do Regime de Previdência dos Servidores Municipais. </w:t>
      </w:r>
      <w:r w:rsidRPr="0084756B">
        <w:rPr>
          <w:rFonts w:ascii="Arial" w:hAnsi="Arial" w:cs="Arial"/>
        </w:rPr>
        <w:tab/>
      </w:r>
    </w:p>
    <w:p w:rsidR="00FE670D" w:rsidRPr="0084756B" w:rsidRDefault="00FE670D" w:rsidP="00FE670D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tab/>
        <w:t xml:space="preserve"> </w:t>
      </w:r>
    </w:p>
    <w:p w:rsidR="00FE670D" w:rsidRDefault="00FE670D" w:rsidP="00FE670D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  <w:t>Ao submeter o Projeto de Lei à apreciação dessa Egrégia Casa, estamos certos de que os Senhores Vereadores saberão aperfeiçoá-la e, sobretudo reconhecer o grau de prioridade à sua aprovação.</w:t>
      </w:r>
    </w:p>
    <w:p w:rsidR="006B6051" w:rsidRDefault="006B6051" w:rsidP="00FE670D">
      <w:pPr>
        <w:jc w:val="both"/>
        <w:rPr>
          <w:rFonts w:ascii="Arial" w:hAnsi="Arial" w:cs="Arial"/>
        </w:rPr>
      </w:pPr>
    </w:p>
    <w:p w:rsidR="006B6051" w:rsidRDefault="006B6051" w:rsidP="00FE670D">
      <w:pPr>
        <w:jc w:val="both"/>
        <w:rPr>
          <w:rFonts w:ascii="Arial" w:hAnsi="Arial" w:cs="Arial"/>
        </w:rPr>
      </w:pPr>
    </w:p>
    <w:p w:rsidR="006B6051" w:rsidRDefault="006B6051" w:rsidP="00FE670D">
      <w:pPr>
        <w:jc w:val="both"/>
        <w:rPr>
          <w:rFonts w:ascii="Arial" w:hAnsi="Arial" w:cs="Arial"/>
        </w:rPr>
      </w:pPr>
    </w:p>
    <w:p w:rsidR="006B6051" w:rsidRPr="0084756B" w:rsidRDefault="006B6051" w:rsidP="00FE670D">
      <w:pPr>
        <w:jc w:val="both"/>
        <w:rPr>
          <w:rFonts w:ascii="Arial" w:hAnsi="Arial" w:cs="Arial"/>
        </w:rPr>
      </w:pPr>
    </w:p>
    <w:p w:rsidR="00FE670D" w:rsidRDefault="00FE670D" w:rsidP="00FE670D">
      <w:pPr>
        <w:jc w:val="both"/>
        <w:rPr>
          <w:rFonts w:ascii="Arial" w:hAnsi="Arial" w:cs="Arial"/>
        </w:rPr>
      </w:pPr>
    </w:p>
    <w:p w:rsidR="006B6051" w:rsidRPr="0084756B" w:rsidRDefault="006B6051" w:rsidP="00FE670D">
      <w:pPr>
        <w:jc w:val="both"/>
        <w:rPr>
          <w:rFonts w:ascii="Arial" w:hAnsi="Arial" w:cs="Arial"/>
        </w:rPr>
      </w:pPr>
    </w:p>
    <w:p w:rsidR="00FE670D" w:rsidRPr="0084756B" w:rsidRDefault="00FE670D" w:rsidP="00FE670D">
      <w:pPr>
        <w:jc w:val="both"/>
        <w:rPr>
          <w:rFonts w:ascii="Arial" w:hAnsi="Arial" w:cs="Arial"/>
        </w:rPr>
      </w:pPr>
    </w:p>
    <w:p w:rsidR="00FE670D" w:rsidRPr="0084756B" w:rsidRDefault="00FE670D" w:rsidP="00FE670D">
      <w:pPr>
        <w:jc w:val="both"/>
        <w:rPr>
          <w:rFonts w:ascii="Arial" w:hAnsi="Arial" w:cs="Arial"/>
        </w:rPr>
      </w:pPr>
    </w:p>
    <w:p w:rsidR="00FE670D" w:rsidRPr="0084756B" w:rsidRDefault="00FE670D" w:rsidP="00FE670D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  <w:t xml:space="preserve">Assim sendo, </w:t>
      </w:r>
      <w:r w:rsidRPr="0084756B">
        <w:rPr>
          <w:rFonts w:ascii="Arial" w:hAnsi="Arial" w:cs="Arial"/>
          <w:u w:val="single"/>
        </w:rPr>
        <w:t>esperamos que Vossas Excelências, apreciem e aprovem o anexo Projeto de Lei em Regime de URGÊNCIA/URGENTÍSSIMA, para que possamos dar maior agilidade Administrativa</w:t>
      </w:r>
      <w:r w:rsidRPr="0084756B">
        <w:rPr>
          <w:rFonts w:ascii="Arial" w:hAnsi="Arial" w:cs="Arial"/>
        </w:rPr>
        <w:t>.</w:t>
      </w:r>
    </w:p>
    <w:p w:rsidR="00FE670D" w:rsidRPr="0084756B" w:rsidRDefault="00FE670D" w:rsidP="00FE670D">
      <w:pPr>
        <w:jc w:val="both"/>
        <w:rPr>
          <w:rFonts w:ascii="Arial" w:hAnsi="Arial" w:cs="Arial"/>
        </w:rPr>
      </w:pPr>
    </w:p>
    <w:p w:rsidR="00FE670D" w:rsidRPr="0084756B" w:rsidRDefault="00FE670D" w:rsidP="00FE670D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t xml:space="preserve">                        </w:t>
      </w:r>
      <w:r w:rsidRPr="0084756B">
        <w:rPr>
          <w:rFonts w:ascii="Arial" w:hAnsi="Arial" w:cs="Arial"/>
        </w:rPr>
        <w:tab/>
        <w:t>Certo da compreensão, antecipo agradecimentos e renovo os protestos de consideração e apreço.</w:t>
      </w:r>
    </w:p>
    <w:p w:rsidR="00FE670D" w:rsidRPr="0084756B" w:rsidRDefault="00FE670D" w:rsidP="00FE670D">
      <w:pPr>
        <w:jc w:val="both"/>
        <w:rPr>
          <w:rFonts w:ascii="Arial" w:hAnsi="Arial" w:cs="Arial"/>
        </w:rPr>
      </w:pPr>
    </w:p>
    <w:p w:rsidR="00FE670D" w:rsidRPr="0084756B" w:rsidRDefault="00FE670D" w:rsidP="00FE670D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t xml:space="preserve"> </w:t>
      </w:r>
      <w:r w:rsidRPr="0084756B">
        <w:rPr>
          <w:rFonts w:ascii="Arial" w:hAnsi="Arial" w:cs="Arial"/>
        </w:rPr>
        <w:tab/>
        <w:t xml:space="preserve"> </w:t>
      </w:r>
      <w:r w:rsidRPr="0084756B">
        <w:rPr>
          <w:rFonts w:ascii="Arial" w:hAnsi="Arial" w:cs="Arial"/>
        </w:rPr>
        <w:tab/>
        <w:t xml:space="preserve">  </w:t>
      </w:r>
      <w:r w:rsidRPr="0084756B">
        <w:rPr>
          <w:rFonts w:ascii="Arial" w:hAnsi="Arial" w:cs="Arial"/>
        </w:rPr>
        <w:tab/>
        <w:t xml:space="preserve">Atenciosamente, </w:t>
      </w:r>
    </w:p>
    <w:p w:rsidR="00FE670D" w:rsidRPr="0084756B" w:rsidRDefault="00FE670D" w:rsidP="00FE670D">
      <w:pPr>
        <w:jc w:val="both"/>
        <w:rPr>
          <w:rFonts w:ascii="Arial" w:hAnsi="Arial" w:cs="Arial"/>
        </w:rPr>
      </w:pPr>
    </w:p>
    <w:p w:rsidR="00FE670D" w:rsidRPr="0084756B" w:rsidRDefault="00FE670D" w:rsidP="00FE670D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  <w:t>Gabinete do Prefeito</w:t>
      </w:r>
      <w:r w:rsidR="00326EC3">
        <w:rPr>
          <w:rFonts w:ascii="Arial" w:hAnsi="Arial" w:cs="Arial"/>
        </w:rPr>
        <w:t xml:space="preserve">, </w:t>
      </w:r>
      <w:proofErr w:type="gramStart"/>
      <w:r w:rsidRPr="0084756B">
        <w:rPr>
          <w:rFonts w:ascii="Arial" w:hAnsi="Arial" w:cs="Arial"/>
        </w:rPr>
        <w:t xml:space="preserve">em </w:t>
      </w:r>
      <w:r w:rsidR="00326EC3">
        <w:rPr>
          <w:rFonts w:ascii="Arial" w:hAnsi="Arial" w:cs="Arial"/>
        </w:rPr>
        <w:t xml:space="preserve"> 0</w:t>
      </w:r>
      <w:r w:rsidR="00A835D4">
        <w:rPr>
          <w:rFonts w:ascii="Arial" w:hAnsi="Arial" w:cs="Arial"/>
        </w:rPr>
        <w:t>9</w:t>
      </w:r>
      <w:proofErr w:type="gramEnd"/>
      <w:r w:rsidRPr="0084756B">
        <w:rPr>
          <w:rFonts w:ascii="Arial" w:hAnsi="Arial" w:cs="Arial"/>
        </w:rPr>
        <w:t xml:space="preserve"> de </w:t>
      </w:r>
      <w:r w:rsidR="00326EC3">
        <w:rPr>
          <w:rFonts w:ascii="Arial" w:hAnsi="Arial" w:cs="Arial"/>
        </w:rPr>
        <w:t>maio</w:t>
      </w:r>
      <w:r w:rsidRPr="0084756B">
        <w:rPr>
          <w:rFonts w:ascii="Arial" w:hAnsi="Arial" w:cs="Arial"/>
        </w:rPr>
        <w:t xml:space="preserve"> de 2016.</w:t>
      </w:r>
    </w:p>
    <w:p w:rsidR="00FE670D" w:rsidRPr="0084756B" w:rsidRDefault="00FE670D" w:rsidP="00FE670D">
      <w:pPr>
        <w:jc w:val="both"/>
        <w:rPr>
          <w:rFonts w:ascii="Arial" w:hAnsi="Arial" w:cs="Arial"/>
        </w:rPr>
      </w:pPr>
    </w:p>
    <w:p w:rsidR="00FE670D" w:rsidRPr="0084756B" w:rsidRDefault="00FE670D" w:rsidP="00FE670D">
      <w:pPr>
        <w:jc w:val="both"/>
        <w:rPr>
          <w:rFonts w:ascii="Arial" w:hAnsi="Arial" w:cs="Arial"/>
        </w:rPr>
      </w:pPr>
    </w:p>
    <w:p w:rsidR="00FE670D" w:rsidRPr="0084756B" w:rsidRDefault="00FE670D" w:rsidP="00FE670D">
      <w:pPr>
        <w:jc w:val="both"/>
        <w:rPr>
          <w:rFonts w:ascii="Arial" w:hAnsi="Arial" w:cs="Arial"/>
          <w:b/>
        </w:rPr>
      </w:pPr>
      <w:r w:rsidRPr="0084756B">
        <w:rPr>
          <w:rFonts w:ascii="Arial" w:hAnsi="Arial" w:cs="Arial"/>
        </w:rPr>
        <w:t xml:space="preserve"> </w:t>
      </w: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</w:r>
      <w:r w:rsidRPr="0084756B">
        <w:rPr>
          <w:rFonts w:ascii="Arial" w:hAnsi="Arial" w:cs="Arial"/>
        </w:rPr>
        <w:tab/>
      </w:r>
      <w:r w:rsidR="00326EC3">
        <w:rPr>
          <w:rFonts w:ascii="Arial" w:hAnsi="Arial" w:cs="Arial"/>
          <w:b/>
        </w:rPr>
        <w:t>MARTINS DIAS DE OLIVEIRA</w:t>
      </w:r>
    </w:p>
    <w:p w:rsidR="00FE670D" w:rsidRPr="0084756B" w:rsidRDefault="00FE670D" w:rsidP="00FE670D">
      <w:pPr>
        <w:jc w:val="both"/>
        <w:rPr>
          <w:rFonts w:ascii="Arial" w:hAnsi="Arial" w:cs="Arial"/>
        </w:rPr>
      </w:pPr>
      <w:r w:rsidRPr="0084756B">
        <w:rPr>
          <w:rFonts w:ascii="Arial" w:hAnsi="Arial" w:cs="Arial"/>
          <w:b/>
        </w:rPr>
        <w:t xml:space="preserve"> </w:t>
      </w:r>
      <w:r w:rsidRPr="0084756B">
        <w:rPr>
          <w:rFonts w:ascii="Arial" w:hAnsi="Arial" w:cs="Arial"/>
          <w:b/>
        </w:rPr>
        <w:tab/>
        <w:t xml:space="preserve"> </w:t>
      </w:r>
      <w:r w:rsidRPr="0084756B">
        <w:rPr>
          <w:rFonts w:ascii="Arial" w:hAnsi="Arial" w:cs="Arial"/>
          <w:b/>
        </w:rPr>
        <w:tab/>
        <w:t xml:space="preserve"> </w:t>
      </w:r>
      <w:r w:rsidRPr="0084756B">
        <w:rPr>
          <w:rFonts w:ascii="Arial" w:hAnsi="Arial" w:cs="Arial"/>
          <w:b/>
        </w:rPr>
        <w:tab/>
      </w:r>
      <w:r w:rsidRPr="0084756B">
        <w:rPr>
          <w:rFonts w:ascii="Arial" w:hAnsi="Arial" w:cs="Arial"/>
          <w:b/>
        </w:rPr>
        <w:tab/>
        <w:t xml:space="preserve"> Prefeito Municipal</w:t>
      </w:r>
    </w:p>
    <w:p w:rsidR="00FE670D" w:rsidRPr="0084756B" w:rsidRDefault="00FE670D" w:rsidP="00FE670D">
      <w:pPr>
        <w:jc w:val="both"/>
        <w:rPr>
          <w:rFonts w:ascii="Arial" w:hAnsi="Arial" w:cs="Arial"/>
        </w:rPr>
      </w:pPr>
    </w:p>
    <w:p w:rsidR="00FE670D" w:rsidRPr="0084756B" w:rsidRDefault="00FE670D" w:rsidP="00FE670D">
      <w:pPr>
        <w:jc w:val="both"/>
        <w:rPr>
          <w:rFonts w:ascii="Arial" w:hAnsi="Arial" w:cs="Arial"/>
        </w:rPr>
      </w:pPr>
    </w:p>
    <w:p w:rsidR="00FE670D" w:rsidRPr="0084756B" w:rsidRDefault="00FE670D" w:rsidP="00FE670D">
      <w:pPr>
        <w:jc w:val="both"/>
        <w:rPr>
          <w:rFonts w:ascii="Arial" w:hAnsi="Arial" w:cs="Arial"/>
        </w:rPr>
      </w:pPr>
    </w:p>
    <w:p w:rsidR="00FE670D" w:rsidRPr="0084756B" w:rsidRDefault="00FE670D" w:rsidP="00FE670D">
      <w:pPr>
        <w:jc w:val="both"/>
        <w:rPr>
          <w:rFonts w:ascii="Arial" w:hAnsi="Arial" w:cs="Arial"/>
        </w:rPr>
      </w:pPr>
    </w:p>
    <w:p w:rsidR="00FE670D" w:rsidRPr="0084756B" w:rsidRDefault="00FE670D" w:rsidP="00FE670D">
      <w:pPr>
        <w:jc w:val="both"/>
        <w:rPr>
          <w:rFonts w:ascii="Arial" w:hAnsi="Arial" w:cs="Arial"/>
        </w:rPr>
      </w:pPr>
    </w:p>
    <w:p w:rsidR="00FE670D" w:rsidRPr="0084756B" w:rsidRDefault="00FE670D" w:rsidP="00FE670D">
      <w:pPr>
        <w:jc w:val="both"/>
        <w:rPr>
          <w:rFonts w:ascii="Arial" w:hAnsi="Arial" w:cs="Arial"/>
        </w:rPr>
      </w:pPr>
    </w:p>
    <w:p w:rsidR="00FE670D" w:rsidRPr="0084756B" w:rsidRDefault="00FE670D" w:rsidP="00FE670D">
      <w:pPr>
        <w:spacing w:line="360" w:lineRule="auto"/>
        <w:rPr>
          <w:rFonts w:ascii="Arial" w:hAnsi="Arial" w:cs="Arial"/>
        </w:rPr>
      </w:pPr>
    </w:p>
    <w:p w:rsidR="00FE670D" w:rsidRPr="0084756B" w:rsidRDefault="00FE670D" w:rsidP="00FE670D">
      <w:pPr>
        <w:spacing w:line="360" w:lineRule="auto"/>
        <w:rPr>
          <w:rFonts w:ascii="Arial" w:hAnsi="Arial" w:cs="Arial"/>
        </w:rPr>
      </w:pPr>
    </w:p>
    <w:p w:rsidR="00FE670D" w:rsidRPr="0084756B" w:rsidRDefault="00FE670D" w:rsidP="00FE670D">
      <w:pPr>
        <w:spacing w:line="360" w:lineRule="auto"/>
        <w:rPr>
          <w:rFonts w:ascii="Arial" w:hAnsi="Arial" w:cs="Arial"/>
        </w:rPr>
      </w:pPr>
    </w:p>
    <w:p w:rsidR="00FE670D" w:rsidRPr="0084756B" w:rsidRDefault="00FE670D" w:rsidP="00FE670D">
      <w:pPr>
        <w:spacing w:line="360" w:lineRule="auto"/>
        <w:rPr>
          <w:rFonts w:ascii="Arial" w:hAnsi="Arial" w:cs="Arial"/>
        </w:rPr>
      </w:pPr>
    </w:p>
    <w:p w:rsidR="00FE670D" w:rsidRPr="0084756B" w:rsidRDefault="00FE670D" w:rsidP="00FE670D">
      <w:pPr>
        <w:spacing w:line="360" w:lineRule="auto"/>
        <w:rPr>
          <w:rFonts w:ascii="Arial" w:hAnsi="Arial" w:cs="Arial"/>
        </w:rPr>
      </w:pPr>
    </w:p>
    <w:p w:rsidR="00FE670D" w:rsidRPr="0084756B" w:rsidRDefault="00FE670D" w:rsidP="00FE670D">
      <w:pPr>
        <w:spacing w:line="360" w:lineRule="auto"/>
        <w:rPr>
          <w:rFonts w:ascii="Arial" w:hAnsi="Arial" w:cs="Arial"/>
        </w:rPr>
      </w:pPr>
    </w:p>
    <w:p w:rsidR="00FE670D" w:rsidRPr="0084756B" w:rsidRDefault="00FE670D" w:rsidP="00FE670D">
      <w:pPr>
        <w:spacing w:line="360" w:lineRule="auto"/>
        <w:rPr>
          <w:rFonts w:ascii="Arial" w:hAnsi="Arial" w:cs="Arial"/>
        </w:rPr>
      </w:pPr>
    </w:p>
    <w:p w:rsidR="00FE670D" w:rsidRPr="0084756B" w:rsidRDefault="00FE670D" w:rsidP="00FE670D">
      <w:pPr>
        <w:spacing w:line="360" w:lineRule="auto"/>
        <w:rPr>
          <w:rFonts w:ascii="Arial" w:hAnsi="Arial" w:cs="Arial"/>
        </w:rPr>
      </w:pPr>
    </w:p>
    <w:p w:rsidR="00FE670D" w:rsidRPr="0084756B" w:rsidRDefault="00FE670D" w:rsidP="00FE670D">
      <w:pPr>
        <w:spacing w:line="360" w:lineRule="auto"/>
        <w:rPr>
          <w:rFonts w:ascii="Arial" w:hAnsi="Arial" w:cs="Arial"/>
        </w:rPr>
      </w:pPr>
    </w:p>
    <w:p w:rsidR="00FE670D" w:rsidRPr="0084756B" w:rsidRDefault="00FE670D" w:rsidP="00FE670D">
      <w:pPr>
        <w:spacing w:line="360" w:lineRule="auto"/>
        <w:rPr>
          <w:rFonts w:ascii="Arial" w:hAnsi="Arial" w:cs="Arial"/>
        </w:rPr>
      </w:pPr>
    </w:p>
    <w:p w:rsidR="00FE670D" w:rsidRPr="0084756B" w:rsidRDefault="00FE670D" w:rsidP="00FE670D">
      <w:pPr>
        <w:spacing w:line="360" w:lineRule="auto"/>
        <w:rPr>
          <w:rFonts w:ascii="Arial" w:hAnsi="Arial" w:cs="Arial"/>
        </w:rPr>
      </w:pPr>
    </w:p>
    <w:p w:rsidR="00FE670D" w:rsidRPr="0084756B" w:rsidRDefault="00FE670D" w:rsidP="00FE670D">
      <w:pPr>
        <w:spacing w:line="360" w:lineRule="auto"/>
        <w:rPr>
          <w:rFonts w:ascii="Arial" w:hAnsi="Arial" w:cs="Arial"/>
        </w:rPr>
      </w:pPr>
    </w:p>
    <w:p w:rsidR="00FE670D" w:rsidRPr="0084756B" w:rsidRDefault="00FE670D" w:rsidP="00FE670D">
      <w:pPr>
        <w:spacing w:line="360" w:lineRule="auto"/>
        <w:rPr>
          <w:rFonts w:ascii="Arial" w:hAnsi="Arial" w:cs="Arial"/>
        </w:rPr>
      </w:pPr>
    </w:p>
    <w:p w:rsidR="00FE670D" w:rsidRPr="0084756B" w:rsidRDefault="00FE670D" w:rsidP="00FE670D">
      <w:pPr>
        <w:spacing w:line="360" w:lineRule="auto"/>
        <w:rPr>
          <w:rFonts w:ascii="Arial" w:hAnsi="Arial" w:cs="Arial"/>
        </w:rPr>
      </w:pPr>
    </w:p>
    <w:p w:rsidR="00FE670D" w:rsidRPr="0084756B" w:rsidRDefault="00FE670D" w:rsidP="00FE670D">
      <w:pPr>
        <w:spacing w:line="360" w:lineRule="auto"/>
        <w:rPr>
          <w:rFonts w:ascii="Arial" w:hAnsi="Arial" w:cs="Arial"/>
        </w:rPr>
      </w:pPr>
    </w:p>
    <w:p w:rsidR="00FE670D" w:rsidRPr="0084756B" w:rsidRDefault="00FE670D" w:rsidP="00FE670D">
      <w:pPr>
        <w:spacing w:line="360" w:lineRule="auto"/>
        <w:rPr>
          <w:rFonts w:ascii="Arial" w:hAnsi="Arial" w:cs="Arial"/>
        </w:rPr>
      </w:pPr>
    </w:p>
    <w:p w:rsidR="00FE670D" w:rsidRPr="0084756B" w:rsidRDefault="00FE670D" w:rsidP="00FE670D">
      <w:pPr>
        <w:spacing w:line="360" w:lineRule="auto"/>
        <w:rPr>
          <w:rFonts w:ascii="Arial" w:hAnsi="Arial" w:cs="Arial"/>
        </w:rPr>
      </w:pPr>
    </w:p>
    <w:p w:rsidR="00FE670D" w:rsidRPr="0084756B" w:rsidRDefault="00FE670D" w:rsidP="00FE670D">
      <w:pPr>
        <w:spacing w:line="360" w:lineRule="auto"/>
        <w:rPr>
          <w:rFonts w:ascii="Arial" w:hAnsi="Arial" w:cs="Arial"/>
        </w:rPr>
      </w:pPr>
    </w:p>
    <w:p w:rsidR="00F31553" w:rsidRDefault="00F31553" w:rsidP="00FE670D">
      <w:pPr>
        <w:spacing w:line="360" w:lineRule="auto"/>
        <w:rPr>
          <w:rFonts w:ascii="Arial" w:hAnsi="Arial" w:cs="Arial"/>
          <w:b/>
        </w:rPr>
      </w:pPr>
    </w:p>
    <w:p w:rsidR="00F31553" w:rsidRDefault="00F31553" w:rsidP="00FE670D">
      <w:pPr>
        <w:spacing w:line="360" w:lineRule="auto"/>
        <w:rPr>
          <w:rFonts w:ascii="Arial" w:hAnsi="Arial" w:cs="Arial"/>
          <w:b/>
        </w:rPr>
      </w:pPr>
    </w:p>
    <w:p w:rsidR="00F31553" w:rsidRDefault="00F31553" w:rsidP="00FE670D">
      <w:pPr>
        <w:spacing w:line="360" w:lineRule="auto"/>
        <w:rPr>
          <w:rFonts w:ascii="Arial" w:hAnsi="Arial" w:cs="Arial"/>
          <w:b/>
        </w:rPr>
      </w:pPr>
    </w:p>
    <w:p w:rsidR="00F31553" w:rsidRDefault="00F31553" w:rsidP="00FE670D">
      <w:pPr>
        <w:spacing w:line="360" w:lineRule="auto"/>
        <w:rPr>
          <w:rFonts w:ascii="Arial" w:hAnsi="Arial" w:cs="Arial"/>
          <w:b/>
        </w:rPr>
      </w:pPr>
    </w:p>
    <w:p w:rsidR="00FE670D" w:rsidRPr="00F31553" w:rsidRDefault="00FE670D" w:rsidP="00FE670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31553">
        <w:rPr>
          <w:rFonts w:ascii="Arial" w:hAnsi="Arial" w:cs="Arial"/>
          <w:b/>
          <w:sz w:val="28"/>
          <w:szCs w:val="28"/>
        </w:rPr>
        <w:t>PROJETO DE LEI N.º         /201</w:t>
      </w:r>
      <w:r w:rsidR="00F31553">
        <w:rPr>
          <w:rFonts w:ascii="Arial" w:hAnsi="Arial" w:cs="Arial"/>
          <w:b/>
          <w:sz w:val="28"/>
          <w:szCs w:val="28"/>
        </w:rPr>
        <w:t xml:space="preserve">7, </w:t>
      </w:r>
      <w:r w:rsidRPr="00F31553">
        <w:rPr>
          <w:rFonts w:ascii="Arial" w:hAnsi="Arial" w:cs="Arial"/>
          <w:b/>
          <w:sz w:val="28"/>
          <w:szCs w:val="28"/>
        </w:rPr>
        <w:t>DE 0</w:t>
      </w:r>
      <w:r w:rsidR="00A835D4">
        <w:rPr>
          <w:rFonts w:ascii="Arial" w:hAnsi="Arial" w:cs="Arial"/>
          <w:b/>
          <w:sz w:val="28"/>
          <w:szCs w:val="28"/>
        </w:rPr>
        <w:t>9</w:t>
      </w:r>
      <w:r w:rsidRPr="00F31553">
        <w:rPr>
          <w:rFonts w:ascii="Arial" w:hAnsi="Arial" w:cs="Arial"/>
          <w:b/>
          <w:sz w:val="28"/>
          <w:szCs w:val="28"/>
        </w:rPr>
        <w:t xml:space="preserve"> DE </w:t>
      </w:r>
      <w:r w:rsidR="00F31553">
        <w:rPr>
          <w:rFonts w:ascii="Arial" w:hAnsi="Arial" w:cs="Arial"/>
          <w:b/>
          <w:sz w:val="28"/>
          <w:szCs w:val="28"/>
        </w:rPr>
        <w:t>MAIO</w:t>
      </w:r>
      <w:r w:rsidRPr="00F31553">
        <w:rPr>
          <w:rFonts w:ascii="Arial" w:hAnsi="Arial" w:cs="Arial"/>
          <w:b/>
          <w:sz w:val="28"/>
          <w:szCs w:val="28"/>
        </w:rPr>
        <w:t xml:space="preserve"> DE 201</w:t>
      </w:r>
      <w:r w:rsidR="00F31553">
        <w:rPr>
          <w:rFonts w:ascii="Arial" w:hAnsi="Arial" w:cs="Arial"/>
          <w:b/>
          <w:sz w:val="28"/>
          <w:szCs w:val="28"/>
        </w:rPr>
        <w:t>7</w:t>
      </w:r>
      <w:r w:rsidRPr="00F31553">
        <w:rPr>
          <w:rFonts w:ascii="Arial" w:hAnsi="Arial" w:cs="Arial"/>
          <w:b/>
          <w:sz w:val="28"/>
          <w:szCs w:val="28"/>
        </w:rPr>
        <w:t>.</w:t>
      </w:r>
    </w:p>
    <w:p w:rsidR="00FE670D" w:rsidRPr="0084756B" w:rsidRDefault="00FE670D" w:rsidP="00FE670D">
      <w:pPr>
        <w:spacing w:line="360" w:lineRule="auto"/>
        <w:ind w:left="4680"/>
        <w:jc w:val="both"/>
        <w:rPr>
          <w:rFonts w:ascii="Arial" w:hAnsi="Arial" w:cs="Arial"/>
        </w:rPr>
      </w:pPr>
    </w:p>
    <w:p w:rsidR="00FE670D" w:rsidRDefault="00FE670D" w:rsidP="00FE670D">
      <w:pPr>
        <w:spacing w:line="360" w:lineRule="auto"/>
        <w:ind w:left="4680"/>
        <w:jc w:val="both"/>
        <w:rPr>
          <w:rFonts w:ascii="Arial" w:hAnsi="Arial" w:cs="Arial"/>
        </w:rPr>
      </w:pPr>
    </w:p>
    <w:p w:rsidR="00F31553" w:rsidRPr="0084756B" w:rsidRDefault="00F31553" w:rsidP="00FE670D">
      <w:pPr>
        <w:spacing w:line="360" w:lineRule="auto"/>
        <w:ind w:left="4680"/>
        <w:jc w:val="both"/>
        <w:rPr>
          <w:rFonts w:ascii="Arial" w:hAnsi="Arial" w:cs="Arial"/>
        </w:rPr>
      </w:pPr>
    </w:p>
    <w:p w:rsidR="00FE670D" w:rsidRPr="0084756B" w:rsidRDefault="00FE670D" w:rsidP="00FE670D">
      <w:pPr>
        <w:pStyle w:val="SemEspaamento"/>
        <w:rPr>
          <w:rFonts w:ascii="Arial" w:hAnsi="Arial" w:cs="Arial"/>
          <w:sz w:val="24"/>
          <w:szCs w:val="24"/>
        </w:rPr>
      </w:pPr>
    </w:p>
    <w:p w:rsidR="00FE670D" w:rsidRPr="0084756B" w:rsidRDefault="00FE670D" w:rsidP="00FE670D">
      <w:pPr>
        <w:pStyle w:val="SemEspaamento"/>
        <w:ind w:left="4248"/>
        <w:jc w:val="both"/>
        <w:rPr>
          <w:rFonts w:ascii="Arial" w:hAnsi="Arial" w:cs="Arial"/>
          <w:sz w:val="24"/>
          <w:szCs w:val="24"/>
        </w:rPr>
      </w:pPr>
      <w:r w:rsidRPr="0084756B">
        <w:rPr>
          <w:rFonts w:ascii="Arial" w:hAnsi="Arial" w:cs="Arial"/>
          <w:sz w:val="24"/>
          <w:szCs w:val="24"/>
        </w:rPr>
        <w:t>“Dispõe sobre a Reavaliação      Atuarial de        201</w:t>
      </w:r>
      <w:r w:rsidR="00F31553">
        <w:rPr>
          <w:rFonts w:ascii="Arial" w:hAnsi="Arial" w:cs="Arial"/>
          <w:sz w:val="24"/>
          <w:szCs w:val="24"/>
        </w:rPr>
        <w:t xml:space="preserve">7 e altera alíquota de </w:t>
      </w:r>
      <w:r w:rsidRPr="0084756B">
        <w:rPr>
          <w:rFonts w:ascii="Arial" w:hAnsi="Arial" w:cs="Arial"/>
          <w:sz w:val="24"/>
          <w:szCs w:val="24"/>
        </w:rPr>
        <w:t xml:space="preserve">contribuição ao Regime Próprio de Previdência Social dos Servidores de PORTO ESPERIDIÃO - MT e </w:t>
      </w:r>
      <w:proofErr w:type="gramStart"/>
      <w:r w:rsidRPr="0084756B">
        <w:rPr>
          <w:rFonts w:ascii="Arial" w:hAnsi="Arial" w:cs="Arial"/>
          <w:sz w:val="24"/>
          <w:szCs w:val="24"/>
        </w:rPr>
        <w:t>da outras providências”</w:t>
      </w:r>
      <w:proofErr w:type="gramEnd"/>
      <w:r w:rsidRPr="0084756B">
        <w:rPr>
          <w:rFonts w:ascii="Arial" w:hAnsi="Arial" w:cs="Arial"/>
          <w:sz w:val="24"/>
          <w:szCs w:val="24"/>
        </w:rPr>
        <w:t xml:space="preserve">. </w:t>
      </w:r>
    </w:p>
    <w:p w:rsidR="00FE670D" w:rsidRPr="0084756B" w:rsidRDefault="00FE670D" w:rsidP="00FE670D">
      <w:pPr>
        <w:spacing w:line="360" w:lineRule="auto"/>
        <w:jc w:val="both"/>
        <w:rPr>
          <w:rFonts w:ascii="Arial" w:hAnsi="Arial" w:cs="Arial"/>
        </w:rPr>
      </w:pPr>
    </w:p>
    <w:p w:rsidR="00FE670D" w:rsidRDefault="00FE670D" w:rsidP="00FE670D">
      <w:pPr>
        <w:spacing w:line="360" w:lineRule="auto"/>
        <w:jc w:val="both"/>
        <w:rPr>
          <w:rFonts w:ascii="Arial" w:hAnsi="Arial" w:cs="Arial"/>
        </w:rPr>
      </w:pPr>
    </w:p>
    <w:p w:rsidR="00F31553" w:rsidRPr="0084756B" w:rsidRDefault="00F31553" w:rsidP="00FE670D">
      <w:pPr>
        <w:spacing w:line="360" w:lineRule="auto"/>
        <w:jc w:val="both"/>
        <w:rPr>
          <w:rFonts w:ascii="Arial" w:hAnsi="Arial" w:cs="Arial"/>
        </w:rPr>
      </w:pPr>
    </w:p>
    <w:p w:rsidR="00FE670D" w:rsidRPr="0084756B" w:rsidRDefault="00FE670D" w:rsidP="00FE670D">
      <w:pPr>
        <w:spacing w:line="360" w:lineRule="auto"/>
        <w:jc w:val="both"/>
        <w:rPr>
          <w:rFonts w:ascii="Arial" w:hAnsi="Arial" w:cs="Arial"/>
        </w:rPr>
      </w:pPr>
    </w:p>
    <w:p w:rsidR="00FE670D" w:rsidRPr="0084756B" w:rsidRDefault="00FE670D" w:rsidP="00F31553">
      <w:pPr>
        <w:spacing w:line="360" w:lineRule="auto"/>
        <w:jc w:val="both"/>
        <w:rPr>
          <w:rFonts w:ascii="Arial" w:hAnsi="Arial" w:cs="Arial"/>
        </w:rPr>
      </w:pPr>
    </w:p>
    <w:p w:rsidR="00FE670D" w:rsidRPr="00F31553" w:rsidRDefault="00FE670D" w:rsidP="00F31553">
      <w:pPr>
        <w:spacing w:after="120"/>
        <w:jc w:val="both"/>
        <w:outlineLvl w:val="8"/>
        <w:rPr>
          <w:rFonts w:ascii="Arial" w:hAnsi="Arial" w:cs="Arial"/>
          <w:b/>
          <w:bCs/>
          <w:sz w:val="26"/>
          <w:szCs w:val="26"/>
        </w:rPr>
      </w:pPr>
      <w:r w:rsidRPr="00F31553">
        <w:rPr>
          <w:rFonts w:ascii="Arial" w:hAnsi="Arial" w:cs="Arial"/>
          <w:sz w:val="26"/>
          <w:szCs w:val="26"/>
        </w:rPr>
        <w:t xml:space="preserve">Excelentíssimo Senhor </w:t>
      </w:r>
      <w:r w:rsidR="00F31553" w:rsidRPr="00F31553">
        <w:rPr>
          <w:rFonts w:ascii="Arial" w:hAnsi="Arial" w:cs="Arial"/>
          <w:b/>
          <w:sz w:val="26"/>
          <w:szCs w:val="26"/>
        </w:rPr>
        <w:t>MARTINS DIAS</w:t>
      </w:r>
      <w:r w:rsidRPr="00F31553">
        <w:rPr>
          <w:rFonts w:ascii="Arial" w:hAnsi="Arial" w:cs="Arial"/>
          <w:b/>
          <w:sz w:val="26"/>
          <w:szCs w:val="26"/>
        </w:rPr>
        <w:t xml:space="preserve"> DE OLIVEIRA</w:t>
      </w:r>
      <w:r w:rsidR="00F31553" w:rsidRPr="00F31553">
        <w:rPr>
          <w:rFonts w:ascii="Arial" w:hAnsi="Arial" w:cs="Arial"/>
          <w:sz w:val="26"/>
          <w:szCs w:val="26"/>
        </w:rPr>
        <w:t>, Prefeito Municipal de Porto</w:t>
      </w:r>
      <w:r w:rsidR="005F13CF">
        <w:rPr>
          <w:rFonts w:ascii="Arial" w:hAnsi="Arial" w:cs="Arial"/>
          <w:sz w:val="26"/>
          <w:szCs w:val="26"/>
        </w:rPr>
        <w:t xml:space="preserve"> </w:t>
      </w:r>
      <w:r w:rsidRPr="00F31553">
        <w:rPr>
          <w:rFonts w:ascii="Arial" w:hAnsi="Arial" w:cs="Arial"/>
          <w:sz w:val="26"/>
          <w:szCs w:val="26"/>
        </w:rPr>
        <w:t xml:space="preserve">Esperidião, Estado de Mato Grosso, no uso das atribuições conferidas por Lei, </w:t>
      </w:r>
      <w:r w:rsidR="00F31553" w:rsidRPr="00F31553">
        <w:rPr>
          <w:rFonts w:ascii="Arial" w:hAnsi="Arial" w:cs="Arial"/>
          <w:b/>
          <w:sz w:val="26"/>
          <w:szCs w:val="26"/>
        </w:rPr>
        <w:t xml:space="preserve">FAZ </w:t>
      </w:r>
      <w:r w:rsidRPr="00F31553">
        <w:rPr>
          <w:rFonts w:ascii="Arial" w:hAnsi="Arial" w:cs="Arial"/>
          <w:b/>
          <w:sz w:val="26"/>
          <w:szCs w:val="26"/>
        </w:rPr>
        <w:t>SABER</w:t>
      </w:r>
      <w:r w:rsidR="00F31553" w:rsidRPr="00F31553">
        <w:rPr>
          <w:rFonts w:ascii="Arial" w:hAnsi="Arial" w:cs="Arial"/>
          <w:sz w:val="26"/>
          <w:szCs w:val="26"/>
        </w:rPr>
        <w:t>, que a Câmara de Vereadores</w:t>
      </w:r>
      <w:r w:rsidRPr="00F31553">
        <w:rPr>
          <w:rFonts w:ascii="Arial" w:hAnsi="Arial" w:cs="Arial"/>
          <w:sz w:val="26"/>
          <w:szCs w:val="26"/>
        </w:rPr>
        <w:t xml:space="preserve">, </w:t>
      </w:r>
      <w:r w:rsidRPr="00F31553">
        <w:rPr>
          <w:rFonts w:ascii="Arial" w:hAnsi="Arial" w:cs="Arial"/>
          <w:b/>
          <w:sz w:val="26"/>
          <w:szCs w:val="26"/>
        </w:rPr>
        <w:t>APROVOU</w:t>
      </w:r>
      <w:r w:rsidRPr="00F31553">
        <w:rPr>
          <w:rFonts w:ascii="Arial" w:hAnsi="Arial" w:cs="Arial"/>
          <w:sz w:val="26"/>
          <w:szCs w:val="26"/>
        </w:rPr>
        <w:t xml:space="preserve"> e ele </w:t>
      </w:r>
      <w:r w:rsidRPr="00F31553">
        <w:rPr>
          <w:rFonts w:ascii="Arial" w:hAnsi="Arial" w:cs="Arial"/>
          <w:b/>
          <w:sz w:val="26"/>
          <w:szCs w:val="26"/>
        </w:rPr>
        <w:t>SANCIONA</w:t>
      </w:r>
      <w:r w:rsidRPr="00F31553">
        <w:rPr>
          <w:rFonts w:ascii="Arial" w:hAnsi="Arial" w:cs="Arial"/>
          <w:sz w:val="26"/>
          <w:szCs w:val="26"/>
        </w:rPr>
        <w:t xml:space="preserve"> a seguinte L</w:t>
      </w:r>
      <w:r w:rsidR="00F31553" w:rsidRPr="00F31553">
        <w:rPr>
          <w:rFonts w:ascii="Arial" w:hAnsi="Arial" w:cs="Arial"/>
          <w:sz w:val="26"/>
          <w:szCs w:val="26"/>
        </w:rPr>
        <w:t>EI</w:t>
      </w:r>
      <w:r w:rsidRPr="00F31553">
        <w:rPr>
          <w:rFonts w:ascii="Arial" w:hAnsi="Arial" w:cs="Arial"/>
          <w:sz w:val="26"/>
          <w:szCs w:val="26"/>
        </w:rPr>
        <w:t>:</w:t>
      </w:r>
    </w:p>
    <w:p w:rsidR="00FE670D" w:rsidRPr="00F31553" w:rsidRDefault="00FE670D" w:rsidP="00FE670D">
      <w:pPr>
        <w:rPr>
          <w:rFonts w:ascii="Arial" w:hAnsi="Arial" w:cs="Arial"/>
          <w:sz w:val="26"/>
          <w:szCs w:val="26"/>
        </w:rPr>
      </w:pPr>
    </w:p>
    <w:p w:rsidR="00FE670D" w:rsidRPr="00F31553" w:rsidRDefault="00FE670D" w:rsidP="00FE670D">
      <w:pPr>
        <w:spacing w:afterLines="60" w:after="144"/>
        <w:ind w:firstLine="900"/>
        <w:jc w:val="both"/>
        <w:rPr>
          <w:rFonts w:ascii="Arial" w:hAnsi="Arial" w:cs="Arial"/>
          <w:sz w:val="26"/>
          <w:szCs w:val="26"/>
        </w:rPr>
      </w:pPr>
      <w:r w:rsidRPr="00F31553">
        <w:rPr>
          <w:rFonts w:ascii="Arial" w:hAnsi="Arial" w:cs="Arial"/>
          <w:b/>
          <w:sz w:val="26"/>
          <w:szCs w:val="26"/>
        </w:rPr>
        <w:t xml:space="preserve">Art. 1° - </w:t>
      </w:r>
      <w:r w:rsidRPr="00F31553">
        <w:rPr>
          <w:rFonts w:ascii="Arial" w:hAnsi="Arial" w:cs="Arial"/>
          <w:sz w:val="26"/>
          <w:szCs w:val="26"/>
        </w:rPr>
        <w:t>A contribuição previdenciária de responsabilidade do Segurado relativa ao custo normal dos benefícios previdenciários, necessárias à organização e funcionamento da unidade gestora do RPPS será de 11,00%, incidente sobre a totalidade da remuneração de contribuição dos servidores ativos.</w:t>
      </w:r>
    </w:p>
    <w:p w:rsidR="00FE670D" w:rsidRDefault="00FE670D" w:rsidP="00FE670D">
      <w:pPr>
        <w:spacing w:afterLines="60" w:after="144"/>
        <w:ind w:firstLine="900"/>
        <w:jc w:val="both"/>
        <w:rPr>
          <w:rFonts w:ascii="Arial" w:hAnsi="Arial" w:cs="Arial"/>
          <w:sz w:val="26"/>
          <w:szCs w:val="26"/>
        </w:rPr>
      </w:pPr>
      <w:r w:rsidRPr="00F31553">
        <w:rPr>
          <w:rFonts w:ascii="Arial" w:hAnsi="Arial" w:cs="Arial"/>
          <w:b/>
          <w:sz w:val="26"/>
          <w:szCs w:val="26"/>
        </w:rPr>
        <w:t xml:space="preserve">Art. 2° - </w:t>
      </w:r>
      <w:r w:rsidRPr="00F31553">
        <w:rPr>
          <w:rFonts w:ascii="Arial" w:hAnsi="Arial" w:cs="Arial"/>
          <w:sz w:val="26"/>
          <w:szCs w:val="26"/>
        </w:rPr>
        <w:t>A contribuição previdenciária de responsabilidade do ente relativa ao custo normal dos benefícios previdenciários e ao custeio das despesas correntes e de capital necessárias à organização e funcionamento da unidade gestora do RPPS será de 19,96%, incidente sobre a totalidade da remuneração de contribuição dos servidores ativos.</w:t>
      </w:r>
    </w:p>
    <w:p w:rsidR="005F13CF" w:rsidRPr="00F31553" w:rsidRDefault="005F13CF" w:rsidP="00FE670D">
      <w:pPr>
        <w:spacing w:afterLines="60" w:after="144"/>
        <w:ind w:firstLine="900"/>
        <w:jc w:val="both"/>
        <w:rPr>
          <w:rFonts w:ascii="Arial" w:hAnsi="Arial" w:cs="Arial"/>
          <w:sz w:val="26"/>
          <w:szCs w:val="26"/>
        </w:rPr>
      </w:pPr>
    </w:p>
    <w:p w:rsidR="00FE670D" w:rsidRPr="00F31553" w:rsidRDefault="00FE670D" w:rsidP="00FE670D">
      <w:pPr>
        <w:spacing w:afterLines="60" w:after="144"/>
        <w:ind w:firstLine="900"/>
        <w:jc w:val="both"/>
        <w:rPr>
          <w:rFonts w:ascii="Arial" w:hAnsi="Arial" w:cs="Arial"/>
          <w:sz w:val="26"/>
          <w:szCs w:val="26"/>
        </w:rPr>
      </w:pPr>
      <w:r w:rsidRPr="00F31553">
        <w:rPr>
          <w:rFonts w:ascii="Arial" w:hAnsi="Arial" w:cs="Arial"/>
          <w:b/>
          <w:sz w:val="26"/>
          <w:szCs w:val="26"/>
        </w:rPr>
        <w:t xml:space="preserve">Art. 3° - </w:t>
      </w:r>
      <w:r w:rsidRPr="00F31553">
        <w:rPr>
          <w:rFonts w:ascii="Arial" w:hAnsi="Arial" w:cs="Arial"/>
          <w:sz w:val="26"/>
          <w:szCs w:val="26"/>
        </w:rPr>
        <w:t>Fica instituído plano de amortização destinado ao equacionamento do déficit atuarial, incidente sobre a totalidade da remuneração de contribuição, conforme alíquotas de contribuição suplementar devidas pelo ente definidas na tabela a seguir.</w:t>
      </w:r>
    </w:p>
    <w:p w:rsidR="00F31553" w:rsidRPr="00F31553" w:rsidRDefault="00F31553" w:rsidP="00FE670D">
      <w:pPr>
        <w:spacing w:afterLines="60" w:after="144"/>
        <w:ind w:firstLine="900"/>
        <w:jc w:val="both"/>
        <w:rPr>
          <w:rFonts w:ascii="Arial" w:hAnsi="Arial" w:cs="Arial"/>
          <w:sz w:val="26"/>
          <w:szCs w:val="26"/>
        </w:rPr>
      </w:pPr>
    </w:p>
    <w:p w:rsidR="00F31553" w:rsidRDefault="00F31553" w:rsidP="00FE670D">
      <w:pPr>
        <w:spacing w:afterLines="60" w:after="144"/>
        <w:ind w:firstLine="900"/>
        <w:jc w:val="both"/>
        <w:rPr>
          <w:rFonts w:ascii="Arial" w:hAnsi="Arial" w:cs="Arial"/>
        </w:rPr>
      </w:pPr>
    </w:p>
    <w:p w:rsidR="00F31553" w:rsidRDefault="00F31553" w:rsidP="00FE670D">
      <w:pPr>
        <w:spacing w:afterLines="60" w:after="144"/>
        <w:ind w:firstLine="900"/>
        <w:jc w:val="both"/>
        <w:rPr>
          <w:rFonts w:ascii="Arial" w:hAnsi="Arial" w:cs="Arial"/>
        </w:rPr>
      </w:pPr>
    </w:p>
    <w:p w:rsidR="005F13CF" w:rsidRPr="0084756B" w:rsidRDefault="005F13CF" w:rsidP="00FE670D">
      <w:pPr>
        <w:spacing w:afterLines="60" w:after="144"/>
        <w:ind w:firstLine="900"/>
        <w:jc w:val="both"/>
        <w:rPr>
          <w:rFonts w:ascii="Arial" w:hAnsi="Arial" w:cs="Arial"/>
        </w:rPr>
      </w:pPr>
    </w:p>
    <w:p w:rsidR="00FE670D" w:rsidRPr="0084756B" w:rsidRDefault="00FE670D" w:rsidP="00FE670D">
      <w:pPr>
        <w:spacing w:afterLines="60" w:after="144"/>
        <w:ind w:firstLine="900"/>
        <w:jc w:val="both"/>
        <w:rPr>
          <w:rFonts w:ascii="Arial" w:hAnsi="Arial" w:cs="Arial"/>
        </w:rPr>
      </w:pPr>
    </w:p>
    <w:p w:rsidR="00FE670D" w:rsidRPr="0084756B" w:rsidRDefault="00FE670D" w:rsidP="00FE670D">
      <w:pPr>
        <w:spacing w:afterLines="60" w:after="144"/>
        <w:jc w:val="center"/>
        <w:rPr>
          <w:rFonts w:ascii="Arial" w:hAnsi="Arial" w:cs="Arial"/>
          <w:b/>
        </w:rPr>
      </w:pPr>
      <w:r w:rsidRPr="0084756B">
        <w:rPr>
          <w:rFonts w:ascii="Arial" w:hAnsi="Arial" w:cs="Arial"/>
          <w:b/>
        </w:rPr>
        <w:t>TABELA DE EQUACIONAMENTO DO DÉFICIT ATUARIAL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30"/>
        <w:gridCol w:w="838"/>
        <w:gridCol w:w="1559"/>
        <w:gridCol w:w="1559"/>
        <w:gridCol w:w="1418"/>
        <w:gridCol w:w="1417"/>
        <w:gridCol w:w="1418"/>
      </w:tblGrid>
      <w:tr w:rsidR="00FE670D" w:rsidRPr="0084756B" w:rsidTr="001E5AFB">
        <w:tc>
          <w:tcPr>
            <w:tcW w:w="830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PERÍODO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ANO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SALDO DEVEDOR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AMORTIZAÇÃO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JUROS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PRESTAÇÃO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Custo Suplementar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 xml:space="preserve">      30.897.313,74 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2017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32.517.087,05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(1.619.773,31)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1.840.589,83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220.816,52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2,38%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2018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34.182.040,94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(1.664.953,89)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1.934.832,51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269.878,61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2,88%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2019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35.843.707,73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(1.661.666,79)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2.028.889,12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367.222,33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3,88%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2020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37.499.855,11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(1.656.147,38)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2.122.633,31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466.485,93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4,88%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2021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39.148.086,45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(1.648.231,34)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2.215.929,42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567.698,08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5,88%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2022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40.682.467,00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(1.534.380,55)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2.302.781,15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768.400,60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7,88%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2023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42.091.971,01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(1.409.504,01)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2.382.564,40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973.060,39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9,88%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43.364.848,54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(1.272.877,53)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2.454.614,07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1.181.736,54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11,88%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44.488.581,21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(1.123.732,67)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2.518.221,58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1.394.488,91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13,88%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45.449.835,25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(961.254,04)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2.572.632,18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1.611.378,14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15,88%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2027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46.125.775,59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(675.940,34)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2.610.892,96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1.934.952,62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18,88%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2028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46.492.594,44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(366.818,85)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2.631.656,29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2.264.837,44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21,88%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2029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46.524.956,05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(32.361,61)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2.633.488,08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2.601.126,47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24,88%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2030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46.195.903,73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329.052,32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2.614.862,48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2.943.914,79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27,88%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2031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45.476.761,26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719.142,47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2.574.156,30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3.293.298,77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30,88%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2032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44.337.028,34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1.139.732,92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2.509.643,11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3.649.376,03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33,88%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2033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42.696.988,84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1.640.039,50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2.416.810,69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4.056.850,19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37,29%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2034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40.915.544,36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1.781.444,49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2.315.974,21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4.097.418,69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37,29%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lastRenderedPageBreak/>
              <w:t>19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2035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38.983.780,56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1.931.763,79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2.206.629,09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4.138.392,88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37,29%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2036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36.892.243,98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2.091.536,59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2.088.240,23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4.179.776,81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37,29%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2037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34.630.909,56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2.261.334,41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1.960.240,16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4.221.574,58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37,29%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2038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32.189.146,39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2.441.763,17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1.822.027,15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4.263.790,32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37,29%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2039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29.555.681,26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2.633.465,14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1.672.963,09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4.306.428,23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37,29%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2040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26.718.560,07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2.837.121,18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1.512.371,32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4.349.492,51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37,29%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2041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23.665.106,99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3.053.453,08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1.339.534,36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4.392.987,43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37,29%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2042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20.381.881,07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3.283.225,93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1.153.691,38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4.436.917,31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37,29%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27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2043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16.854.630,26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3.527.250,81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954.035,68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4.481.286,48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37,29%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28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2044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13.068.242,77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3.786.387,49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739.711,85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4.526.099,35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37,29%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29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2045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9.006.695,37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4.061.547,39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509.812,95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4.571.360,34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37,29%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2046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4.652.998,71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4.353.696,66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263.377,29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4.617.073,94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37,29%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31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2047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(10.860,73)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4.663.859,44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(614,76)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4.663.244,68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37,29%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2048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0,00%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33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2049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0,00%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34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2050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0,00%</w:t>
            </w:r>
          </w:p>
        </w:tc>
      </w:tr>
      <w:tr w:rsidR="00FE670D" w:rsidRPr="0084756B" w:rsidTr="001E5AFB">
        <w:tc>
          <w:tcPr>
            <w:tcW w:w="830" w:type="dxa"/>
            <w:vAlign w:val="bottom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35</w:t>
            </w:r>
          </w:p>
        </w:tc>
        <w:tc>
          <w:tcPr>
            <w:tcW w:w="83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2051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</w:rPr>
            </w:pPr>
            <w:r w:rsidRPr="0084756B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vAlign w:val="center"/>
          </w:tcPr>
          <w:p w:rsidR="00FE670D" w:rsidRPr="0084756B" w:rsidRDefault="00FE670D" w:rsidP="001E5AFB">
            <w:pPr>
              <w:jc w:val="center"/>
              <w:rPr>
                <w:rFonts w:ascii="Arial" w:hAnsi="Arial" w:cs="Arial"/>
                <w:b/>
                <w:bCs/>
              </w:rPr>
            </w:pPr>
            <w:r w:rsidRPr="0084756B">
              <w:rPr>
                <w:rFonts w:ascii="Arial" w:hAnsi="Arial" w:cs="Arial"/>
                <w:b/>
                <w:bCs/>
              </w:rPr>
              <w:t>0,00%</w:t>
            </w:r>
          </w:p>
        </w:tc>
      </w:tr>
    </w:tbl>
    <w:p w:rsidR="00FE670D" w:rsidRPr="0084756B" w:rsidRDefault="00FE670D" w:rsidP="00FE670D">
      <w:pPr>
        <w:spacing w:afterLines="60" w:after="144"/>
        <w:ind w:firstLine="900"/>
        <w:jc w:val="both"/>
        <w:rPr>
          <w:rFonts w:ascii="Arial" w:hAnsi="Arial" w:cs="Arial"/>
        </w:rPr>
      </w:pPr>
    </w:p>
    <w:p w:rsidR="00FE670D" w:rsidRPr="0084756B" w:rsidRDefault="00FE670D" w:rsidP="00FE670D">
      <w:pPr>
        <w:spacing w:before="120" w:afterLines="60" w:after="144"/>
        <w:ind w:firstLine="902"/>
        <w:jc w:val="both"/>
        <w:rPr>
          <w:rFonts w:ascii="Arial" w:hAnsi="Arial" w:cs="Arial"/>
        </w:rPr>
      </w:pPr>
      <w:r w:rsidRPr="0084756B">
        <w:rPr>
          <w:rFonts w:ascii="Arial" w:hAnsi="Arial" w:cs="Arial"/>
          <w:b/>
        </w:rPr>
        <w:t>Art. 4° -</w:t>
      </w:r>
      <w:r w:rsidRPr="0084756B">
        <w:rPr>
          <w:rFonts w:ascii="Arial" w:hAnsi="Arial" w:cs="Arial"/>
        </w:rPr>
        <w:t xml:space="preserve"> As contribuições correspondentes às alíquotas do custo normal e suplementar, relativas ao exercício de 2017, serão exigidas a partir do primeiro dia do mês seguinte ao da publicação desta lei.</w:t>
      </w:r>
    </w:p>
    <w:p w:rsidR="00FE670D" w:rsidRPr="0084756B" w:rsidRDefault="00FE670D" w:rsidP="00FE670D">
      <w:pPr>
        <w:spacing w:before="120" w:afterLines="60" w:after="144"/>
        <w:ind w:firstLine="902"/>
        <w:jc w:val="both"/>
        <w:rPr>
          <w:rFonts w:ascii="Arial" w:hAnsi="Arial" w:cs="Arial"/>
        </w:rPr>
      </w:pPr>
      <w:r w:rsidRPr="0084756B">
        <w:rPr>
          <w:rFonts w:ascii="Arial" w:hAnsi="Arial" w:cs="Arial"/>
          <w:b/>
        </w:rPr>
        <w:t>Art. 5° -</w:t>
      </w:r>
      <w:r w:rsidRPr="0084756B">
        <w:rPr>
          <w:rFonts w:ascii="Arial" w:hAnsi="Arial" w:cs="Arial"/>
        </w:rPr>
        <w:t xml:space="preserve"> Caso a reavaliação atuarial anual indique a necessidade de majoração do plano de custeio, as alíquotas de contribuição do ente poderão ser revistas por meio de Decreto expedido pelo Poder Executivo.</w:t>
      </w:r>
    </w:p>
    <w:p w:rsidR="00FE670D" w:rsidRPr="0084756B" w:rsidRDefault="00FE670D" w:rsidP="00FE670D">
      <w:pPr>
        <w:spacing w:before="120" w:afterLines="60" w:after="144"/>
        <w:ind w:firstLine="902"/>
        <w:jc w:val="both"/>
        <w:rPr>
          <w:rFonts w:ascii="Arial" w:hAnsi="Arial" w:cs="Arial"/>
        </w:rPr>
      </w:pPr>
      <w:r w:rsidRPr="0084756B">
        <w:rPr>
          <w:rFonts w:ascii="Arial" w:hAnsi="Arial" w:cs="Arial"/>
          <w:b/>
        </w:rPr>
        <w:t>Art. 6º</w:t>
      </w:r>
      <w:r w:rsidR="005F13CF">
        <w:rPr>
          <w:rFonts w:ascii="Arial" w:hAnsi="Arial" w:cs="Arial"/>
          <w:b/>
        </w:rPr>
        <w:t xml:space="preserve"> </w:t>
      </w:r>
      <w:r w:rsidRPr="0084756B">
        <w:rPr>
          <w:rFonts w:ascii="Arial" w:hAnsi="Arial" w:cs="Arial"/>
          <w:b/>
        </w:rPr>
        <w:t>-</w:t>
      </w:r>
      <w:r w:rsidRPr="0084756B">
        <w:rPr>
          <w:rFonts w:ascii="Arial" w:hAnsi="Arial" w:cs="Arial"/>
        </w:rPr>
        <w:t xml:space="preserve"> </w:t>
      </w:r>
      <w:r w:rsidR="005F13CF">
        <w:rPr>
          <w:rFonts w:ascii="Arial" w:hAnsi="Arial" w:cs="Arial"/>
        </w:rPr>
        <w:t xml:space="preserve"> </w:t>
      </w:r>
      <w:r w:rsidRPr="0084756B">
        <w:rPr>
          <w:rFonts w:ascii="Arial" w:hAnsi="Arial" w:cs="Arial"/>
        </w:rPr>
        <w:t>Esta Lei entrará em vigor na data de sua publicação, revogadas as disposições em contrário.</w:t>
      </w:r>
    </w:p>
    <w:p w:rsidR="005F13CF" w:rsidRDefault="005F13CF" w:rsidP="005F13CF">
      <w:pPr>
        <w:pStyle w:val="Recuodecorpodetexto"/>
        <w:spacing w:before="0" w:beforeAutospacing="0" w:after="120" w:afterAutospacing="0"/>
        <w:jc w:val="both"/>
        <w:rPr>
          <w:rFonts w:ascii="Arial" w:hAnsi="Arial" w:cs="Arial"/>
        </w:rPr>
      </w:pPr>
    </w:p>
    <w:p w:rsidR="005F13CF" w:rsidRDefault="005F13CF" w:rsidP="005F13CF">
      <w:pPr>
        <w:pStyle w:val="Recuodecorpodetexto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Gabinete do Prefeito, 0</w:t>
      </w:r>
      <w:r w:rsidR="00A835D4">
        <w:rPr>
          <w:rFonts w:ascii="Arial" w:hAnsi="Arial" w:cs="Arial"/>
        </w:rPr>
        <w:t>9</w:t>
      </w:r>
      <w:bookmarkStart w:id="0" w:name="_GoBack"/>
      <w:bookmarkEnd w:id="0"/>
      <w:r>
        <w:rPr>
          <w:rFonts w:ascii="Arial" w:hAnsi="Arial" w:cs="Arial"/>
        </w:rPr>
        <w:t xml:space="preserve"> de maio de 2017.</w:t>
      </w:r>
    </w:p>
    <w:p w:rsidR="005F13CF" w:rsidRDefault="005F13CF" w:rsidP="005F13CF">
      <w:pPr>
        <w:pStyle w:val="Recuodecorpodetexto"/>
        <w:spacing w:before="0" w:beforeAutospacing="0" w:after="120" w:afterAutospacing="0"/>
        <w:jc w:val="both"/>
        <w:rPr>
          <w:rFonts w:ascii="Arial" w:hAnsi="Arial" w:cs="Arial"/>
        </w:rPr>
      </w:pPr>
    </w:p>
    <w:p w:rsidR="005F13CF" w:rsidRDefault="00FE670D" w:rsidP="005F13CF">
      <w:pPr>
        <w:pStyle w:val="Recuodecorpodetexto"/>
        <w:spacing w:before="0" w:beforeAutospacing="0" w:after="120" w:afterAutospacing="0"/>
        <w:jc w:val="both"/>
        <w:rPr>
          <w:rFonts w:ascii="Arial" w:hAnsi="Arial" w:cs="Arial"/>
        </w:rPr>
      </w:pPr>
      <w:r w:rsidRPr="0084756B">
        <w:rPr>
          <w:rFonts w:ascii="Arial" w:hAnsi="Arial" w:cs="Arial"/>
        </w:rPr>
        <w:t>.</w:t>
      </w:r>
    </w:p>
    <w:p w:rsidR="00FE670D" w:rsidRPr="005F13CF" w:rsidRDefault="005F13CF" w:rsidP="005F13CF">
      <w:pPr>
        <w:pStyle w:val="Recuodecorpodetexto"/>
        <w:spacing w:before="0" w:beforeAutospacing="0" w:after="120" w:afterAutospacing="0"/>
        <w:ind w:left="70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5F13CF">
        <w:rPr>
          <w:rFonts w:ascii="Arial" w:hAnsi="Arial" w:cs="Arial"/>
          <w:b/>
        </w:rPr>
        <w:t>MARTINS DIAS DE OLIVEIRA</w:t>
      </w:r>
    </w:p>
    <w:p w:rsidR="00FE670D" w:rsidRPr="005F13CF" w:rsidRDefault="005F13CF" w:rsidP="005F13CF">
      <w:pPr>
        <w:pStyle w:val="Ttulo5"/>
        <w:spacing w:after="12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FE670D" w:rsidRPr="005F13CF">
        <w:rPr>
          <w:rFonts w:ascii="Arial" w:hAnsi="Arial" w:cs="Arial"/>
          <w:b w:val="0"/>
          <w:sz w:val="24"/>
          <w:szCs w:val="24"/>
        </w:rPr>
        <w:t>Prefeito Municipal</w:t>
      </w:r>
    </w:p>
    <w:p w:rsidR="00577F99" w:rsidRDefault="00FE670D" w:rsidP="005F13CF">
      <w:pPr>
        <w:spacing w:after="120"/>
        <w:jc w:val="both"/>
      </w:pPr>
      <w:r w:rsidRPr="0084756B">
        <w:rPr>
          <w:rFonts w:ascii="Arial" w:hAnsi="Arial" w:cs="Arial"/>
        </w:rPr>
        <w:t> </w:t>
      </w:r>
    </w:p>
    <w:sectPr w:rsidR="00577F99" w:rsidSect="001E29E8">
      <w:headerReference w:type="default" r:id="rId6"/>
      <w:endnotePr>
        <w:numFmt w:val="decimal"/>
      </w:end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E2B" w:rsidRDefault="008C6E2B" w:rsidP="006B6051">
      <w:r>
        <w:separator/>
      </w:r>
    </w:p>
  </w:endnote>
  <w:endnote w:type="continuationSeparator" w:id="0">
    <w:p w:rsidR="008C6E2B" w:rsidRDefault="008C6E2B" w:rsidP="006B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E2B" w:rsidRDefault="008C6E2B" w:rsidP="006B6051">
      <w:r>
        <w:separator/>
      </w:r>
    </w:p>
  </w:footnote>
  <w:footnote w:type="continuationSeparator" w:id="0">
    <w:p w:rsidR="008C6E2B" w:rsidRDefault="008C6E2B" w:rsidP="006B6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051" w:rsidRDefault="006B6051">
    <w:pPr>
      <w:pStyle w:val="Cabealho"/>
    </w:pPr>
  </w:p>
  <w:p w:rsidR="006B6051" w:rsidRDefault="006B60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0D"/>
    <w:rsid w:val="00326EC3"/>
    <w:rsid w:val="005F13CF"/>
    <w:rsid w:val="006B6051"/>
    <w:rsid w:val="008C6E2B"/>
    <w:rsid w:val="009779E6"/>
    <w:rsid w:val="00A835D4"/>
    <w:rsid w:val="00BE3F9B"/>
    <w:rsid w:val="00C24359"/>
    <w:rsid w:val="00DE33AA"/>
    <w:rsid w:val="00F31553"/>
    <w:rsid w:val="00FE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B676A-ADFD-49E3-9983-C4E5A5F3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link w:val="Ttulo5Char"/>
    <w:qFormat/>
    <w:rsid w:val="00FE670D"/>
    <w:pPr>
      <w:keepNext/>
      <w:outlineLvl w:val="4"/>
    </w:pPr>
    <w:rPr>
      <w:rFonts w:eastAsia="Calibr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FE670D"/>
    <w:rPr>
      <w:rFonts w:ascii="Times New Roman" w:eastAsia="Calibri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rsid w:val="00FE6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FE670D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basedOn w:val="Fontepargpadro"/>
    <w:link w:val="Recuodecorpodetexto"/>
    <w:rsid w:val="00FE670D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E670D"/>
    <w:pPr>
      <w:spacing w:after="0"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B60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60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60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605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1012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2017-05-04T11:50:00Z</dcterms:created>
  <dcterms:modified xsi:type="dcterms:W3CDTF">2017-05-04T18:18:00Z</dcterms:modified>
</cp:coreProperties>
</file>