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MENSAGEM N.º 0</w:t>
      </w:r>
      <w:r w:rsidR="00CC00A2">
        <w:rPr>
          <w:rFonts w:ascii="Arial" w:hAnsi="Arial" w:cs="Arial"/>
          <w:b/>
          <w:sz w:val="26"/>
          <w:szCs w:val="26"/>
        </w:rPr>
        <w:t>23</w:t>
      </w:r>
      <w:r w:rsidRPr="005B7C04">
        <w:rPr>
          <w:rFonts w:ascii="Arial" w:hAnsi="Arial" w:cs="Arial"/>
          <w:b/>
          <w:sz w:val="26"/>
          <w:szCs w:val="26"/>
        </w:rPr>
        <w:t>/2017, DE 0</w:t>
      </w:r>
      <w:r w:rsidR="00CC00A2">
        <w:rPr>
          <w:rFonts w:ascii="Arial" w:hAnsi="Arial" w:cs="Arial"/>
          <w:b/>
          <w:sz w:val="26"/>
          <w:szCs w:val="26"/>
        </w:rPr>
        <w:t xml:space="preserve">7 DE JUNHO </w:t>
      </w:r>
      <w:r w:rsidRPr="005B7C04">
        <w:rPr>
          <w:rFonts w:ascii="Arial" w:hAnsi="Arial" w:cs="Arial"/>
          <w:b/>
          <w:sz w:val="26"/>
          <w:szCs w:val="26"/>
        </w:rPr>
        <w:t>DE 2017.</w:t>
      </w: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 xml:space="preserve"> </w:t>
      </w:r>
      <w:r w:rsidRPr="005B7C04">
        <w:rPr>
          <w:rFonts w:ascii="Arial" w:hAnsi="Arial" w:cs="Arial"/>
          <w:b/>
          <w:sz w:val="26"/>
          <w:szCs w:val="26"/>
        </w:rPr>
        <w:tab/>
      </w:r>
      <w:r w:rsidRPr="005B7C0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 xml:space="preserve"> </w:t>
      </w:r>
      <w:r w:rsidRPr="005B7C04">
        <w:rPr>
          <w:rFonts w:ascii="Arial" w:hAnsi="Arial" w:cs="Arial"/>
          <w:b/>
          <w:sz w:val="26"/>
          <w:szCs w:val="26"/>
        </w:rPr>
        <w:tab/>
        <w:t xml:space="preserve"> </w:t>
      </w:r>
      <w:r w:rsidRPr="005B7C04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BB0D5D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5B7C04">
        <w:rPr>
          <w:rFonts w:ascii="Arial" w:hAnsi="Arial" w:cs="Arial"/>
          <w:b/>
          <w:sz w:val="26"/>
          <w:szCs w:val="26"/>
        </w:rPr>
        <w:t>PROJETO DE LEI</w:t>
      </w:r>
      <w:r w:rsidRPr="005B7C04">
        <w:rPr>
          <w:rFonts w:ascii="Arial" w:hAnsi="Arial" w:cs="Arial"/>
          <w:sz w:val="26"/>
          <w:szCs w:val="26"/>
        </w:rPr>
        <w:t xml:space="preserve">, em anexo, que objetiva a autorização legislativa para a </w:t>
      </w:r>
      <w:r w:rsidR="00BB0D5D">
        <w:rPr>
          <w:rFonts w:ascii="Arial" w:hAnsi="Arial" w:cs="Arial"/>
          <w:sz w:val="26"/>
          <w:szCs w:val="26"/>
        </w:rPr>
        <w:t xml:space="preserve">inclusão de ações no Plano Plurianual e Lei de Diretrizes Orçamentárias. </w:t>
      </w:r>
    </w:p>
    <w:p w:rsidR="00BB0D5D" w:rsidRDefault="00BB0D5D" w:rsidP="009408C7">
      <w:pPr>
        <w:jc w:val="both"/>
        <w:rPr>
          <w:rFonts w:ascii="Arial" w:hAnsi="Arial" w:cs="Arial"/>
          <w:sz w:val="26"/>
          <w:szCs w:val="26"/>
        </w:rPr>
      </w:pPr>
    </w:p>
    <w:p w:rsidR="00BB0D5D" w:rsidRDefault="00BB0D5D" w:rsidP="009408C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C10C3">
        <w:rPr>
          <w:rFonts w:ascii="Arial" w:hAnsi="Arial" w:cs="Arial"/>
          <w:sz w:val="26"/>
          <w:szCs w:val="26"/>
        </w:rPr>
        <w:t>Durante a</w:t>
      </w:r>
      <w:r>
        <w:rPr>
          <w:rFonts w:ascii="Arial" w:hAnsi="Arial" w:cs="Arial"/>
          <w:sz w:val="26"/>
          <w:szCs w:val="26"/>
        </w:rPr>
        <w:t xml:space="preserve"> execução das </w:t>
      </w:r>
      <w:r w:rsidRPr="00BB0D5D">
        <w:rPr>
          <w:rFonts w:ascii="Arial" w:hAnsi="Arial" w:cs="Arial"/>
          <w:sz w:val="26"/>
          <w:szCs w:val="26"/>
        </w:rPr>
        <w:t>Lei Municipal nº 612/2013 – Plano Plurianual</w:t>
      </w:r>
      <w:r>
        <w:rPr>
          <w:rFonts w:ascii="Arial" w:hAnsi="Arial" w:cs="Arial"/>
          <w:sz w:val="26"/>
          <w:szCs w:val="26"/>
        </w:rPr>
        <w:t xml:space="preserve"> e </w:t>
      </w:r>
      <w:r w:rsidRPr="00CF7D75">
        <w:rPr>
          <w:rFonts w:ascii="Arial" w:hAnsi="Arial" w:cs="Arial"/>
          <w:szCs w:val="22"/>
        </w:rPr>
        <w:t>Lei Municipal nº 716/2016 – Lei de Diretrizes Orçamentárias, para o exercício financeiro de 2017</w:t>
      </w:r>
      <w:r>
        <w:rPr>
          <w:rFonts w:ascii="Arial" w:hAnsi="Arial" w:cs="Arial"/>
          <w:szCs w:val="22"/>
        </w:rPr>
        <w:t xml:space="preserve"> surgiram a concreta possibilidade de implementação de ações não previstas nos respectivos dispositivos legais. </w:t>
      </w:r>
    </w:p>
    <w:p w:rsidR="00BB0D5D" w:rsidRDefault="002C1FC7" w:rsidP="009408C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2C1FC7" w:rsidRDefault="002C1FC7" w:rsidP="009408C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As ações consistentes na construção de mesas de jogos de tênis de mesa </w:t>
      </w:r>
      <w:r w:rsidR="000C10C3">
        <w:rPr>
          <w:rFonts w:ascii="Arial" w:hAnsi="Arial" w:cs="Arial"/>
          <w:sz w:val="26"/>
          <w:szCs w:val="26"/>
        </w:rPr>
        <w:t xml:space="preserve">não </w:t>
      </w:r>
      <w:r>
        <w:rPr>
          <w:rFonts w:ascii="Arial" w:hAnsi="Arial" w:cs="Arial"/>
          <w:sz w:val="26"/>
          <w:szCs w:val="26"/>
        </w:rPr>
        <w:t xml:space="preserve">estão previstas, porém, há a possibilidade de executá-las, sendo necessário a inclusão da previsão nas Leis Orçamentárias. 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                  </w:t>
      </w:r>
      <w:r w:rsidRPr="005B7C04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Gabinete do Prefeito de Porto Esperidião/MT, em 0</w:t>
      </w:r>
      <w:r w:rsidR="002C1FC7">
        <w:rPr>
          <w:rFonts w:ascii="Arial" w:hAnsi="Arial" w:cs="Arial"/>
          <w:sz w:val="26"/>
          <w:szCs w:val="26"/>
        </w:rPr>
        <w:t>7</w:t>
      </w:r>
      <w:r w:rsidRPr="005B7C04">
        <w:rPr>
          <w:rFonts w:ascii="Arial" w:hAnsi="Arial" w:cs="Arial"/>
          <w:sz w:val="26"/>
          <w:szCs w:val="26"/>
        </w:rPr>
        <w:t xml:space="preserve"> de </w:t>
      </w:r>
      <w:r w:rsidR="002C1FC7">
        <w:rPr>
          <w:rFonts w:ascii="Arial" w:hAnsi="Arial" w:cs="Arial"/>
          <w:sz w:val="26"/>
          <w:szCs w:val="26"/>
        </w:rPr>
        <w:t>junho</w:t>
      </w:r>
      <w:r w:rsidRPr="005B7C04">
        <w:rPr>
          <w:rFonts w:ascii="Arial" w:hAnsi="Arial" w:cs="Arial"/>
          <w:sz w:val="26"/>
          <w:szCs w:val="26"/>
        </w:rPr>
        <w:t xml:space="preserve"> de 2017.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 </w:t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>MARTINS DIAS DE OLIVEIRA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 </w:t>
      </w:r>
      <w:r w:rsidRPr="005B7C04">
        <w:rPr>
          <w:rFonts w:ascii="Arial" w:hAnsi="Arial" w:cs="Arial"/>
          <w:sz w:val="26"/>
          <w:szCs w:val="26"/>
        </w:rPr>
        <w:tab/>
        <w:t xml:space="preserve"> </w:t>
      </w:r>
      <w:r w:rsidRPr="005B7C04">
        <w:rPr>
          <w:rFonts w:ascii="Arial" w:hAnsi="Arial" w:cs="Arial"/>
          <w:sz w:val="26"/>
          <w:szCs w:val="26"/>
        </w:rPr>
        <w:tab/>
      </w:r>
      <w:r w:rsidRPr="005B7C0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9408C7" w:rsidRDefault="009408C7" w:rsidP="009408C7">
      <w:pPr>
        <w:rPr>
          <w:rFonts w:ascii="Arial" w:hAnsi="Arial" w:cs="Arial"/>
          <w:b/>
          <w:sz w:val="26"/>
          <w:szCs w:val="26"/>
        </w:rPr>
      </w:pPr>
    </w:p>
    <w:p w:rsidR="000C10C3" w:rsidRPr="005B7C04" w:rsidRDefault="000C10C3" w:rsidP="009408C7">
      <w:pPr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jc w:val="center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PROJETO DE LEI Nº _______/2017, DE 09 DE MARÇO DE 2017.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</w:r>
    </w:p>
    <w:p w:rsidR="009408C7" w:rsidRPr="005B7C04" w:rsidRDefault="009408C7" w:rsidP="009408C7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9408C7" w:rsidRDefault="009408C7" w:rsidP="009408C7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0C10C3" w:rsidRPr="005B7C04" w:rsidRDefault="000C10C3" w:rsidP="009408C7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9408C7" w:rsidRPr="005B7C04" w:rsidRDefault="009408C7" w:rsidP="009408C7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ab/>
        <w:t xml:space="preserve">“AUTORIZA </w:t>
      </w:r>
      <w:r w:rsidR="00BB0D5D">
        <w:rPr>
          <w:rFonts w:ascii="Arial" w:hAnsi="Arial" w:cs="Arial"/>
          <w:b/>
          <w:sz w:val="26"/>
          <w:szCs w:val="26"/>
        </w:rPr>
        <w:t xml:space="preserve">INLCUSÃO AÇAO NO PPA E LDO </w:t>
      </w:r>
      <w:r w:rsidRPr="005B7C04">
        <w:rPr>
          <w:rFonts w:ascii="Arial" w:hAnsi="Arial" w:cs="Arial"/>
          <w:b/>
          <w:sz w:val="26"/>
          <w:szCs w:val="26"/>
        </w:rPr>
        <w:t>E DÁ OUTRAS PROVIDÊNCIAS”.</w:t>
      </w: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0C10C3" w:rsidRPr="005B7C04" w:rsidRDefault="000C10C3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 xml:space="preserve">O Excelentíssimo Senhor </w:t>
      </w:r>
      <w:r w:rsidRPr="005B7C04">
        <w:rPr>
          <w:rFonts w:ascii="Arial" w:hAnsi="Arial" w:cs="Arial"/>
          <w:b/>
          <w:sz w:val="26"/>
          <w:szCs w:val="26"/>
        </w:rPr>
        <w:t>MARTINS DIAS DE OLIVEIRA,</w:t>
      </w:r>
      <w:r w:rsidRPr="005B7C04">
        <w:rPr>
          <w:rFonts w:ascii="Arial" w:hAnsi="Arial" w:cs="Arial"/>
          <w:sz w:val="26"/>
          <w:szCs w:val="26"/>
        </w:rPr>
        <w:t xml:space="preserve"> Prefeito Municipal de Porto Esperidião/MT, no uso de suas atribuições legais, </w:t>
      </w:r>
      <w:r w:rsidRPr="005B7C04">
        <w:rPr>
          <w:rFonts w:ascii="Arial" w:hAnsi="Arial" w:cs="Arial"/>
          <w:b/>
          <w:i/>
          <w:sz w:val="26"/>
          <w:szCs w:val="26"/>
        </w:rPr>
        <w:t>FAZ SABER</w:t>
      </w:r>
      <w:r w:rsidRPr="005B7C04">
        <w:rPr>
          <w:rFonts w:ascii="Arial" w:hAnsi="Arial" w:cs="Arial"/>
          <w:i/>
          <w:sz w:val="26"/>
          <w:szCs w:val="26"/>
        </w:rPr>
        <w:t xml:space="preserve"> </w:t>
      </w:r>
      <w:r w:rsidRPr="005B7C04">
        <w:rPr>
          <w:rFonts w:ascii="Arial" w:hAnsi="Arial" w:cs="Arial"/>
          <w:sz w:val="26"/>
          <w:szCs w:val="26"/>
        </w:rPr>
        <w:t xml:space="preserve">que a Câmara de Vereadores </w:t>
      </w:r>
      <w:r w:rsidRPr="005B7C04">
        <w:rPr>
          <w:rFonts w:ascii="Arial" w:hAnsi="Arial" w:cs="Arial"/>
          <w:b/>
          <w:sz w:val="26"/>
          <w:szCs w:val="26"/>
        </w:rPr>
        <w:t>APROVOU</w:t>
      </w:r>
      <w:r w:rsidRPr="005B7C04">
        <w:rPr>
          <w:rFonts w:ascii="Arial" w:hAnsi="Arial" w:cs="Arial"/>
          <w:sz w:val="26"/>
          <w:szCs w:val="26"/>
        </w:rPr>
        <w:t xml:space="preserve"> e Ele </w:t>
      </w:r>
      <w:proofErr w:type="gramStart"/>
      <w:r w:rsidRPr="005B7C04">
        <w:rPr>
          <w:rFonts w:ascii="Arial" w:hAnsi="Arial" w:cs="Arial"/>
          <w:b/>
          <w:sz w:val="26"/>
          <w:szCs w:val="26"/>
        </w:rPr>
        <w:t>SANCIONA</w:t>
      </w:r>
      <w:r w:rsidRPr="005B7C04">
        <w:rPr>
          <w:rFonts w:ascii="Arial" w:hAnsi="Arial" w:cs="Arial"/>
          <w:sz w:val="26"/>
          <w:szCs w:val="26"/>
        </w:rPr>
        <w:t xml:space="preserve">  a</w:t>
      </w:r>
      <w:proofErr w:type="gramEnd"/>
      <w:r w:rsidRPr="005B7C04">
        <w:rPr>
          <w:rFonts w:ascii="Arial" w:hAnsi="Arial" w:cs="Arial"/>
          <w:sz w:val="26"/>
          <w:szCs w:val="26"/>
        </w:rPr>
        <w:t xml:space="preserve"> seguinte </w:t>
      </w:r>
      <w:r w:rsidRPr="005B7C04">
        <w:rPr>
          <w:rFonts w:ascii="Arial" w:hAnsi="Arial" w:cs="Arial"/>
          <w:b/>
          <w:sz w:val="26"/>
          <w:szCs w:val="26"/>
        </w:rPr>
        <w:t>LEI</w:t>
      </w:r>
      <w:r w:rsidRPr="005B7C04">
        <w:rPr>
          <w:rFonts w:ascii="Arial" w:hAnsi="Arial" w:cs="Arial"/>
          <w:sz w:val="26"/>
          <w:szCs w:val="26"/>
        </w:rPr>
        <w:t>:</w:t>
      </w:r>
    </w:p>
    <w:p w:rsidR="009408C7" w:rsidRPr="000C10C3" w:rsidRDefault="009408C7" w:rsidP="009408C7">
      <w:pPr>
        <w:jc w:val="both"/>
        <w:rPr>
          <w:rFonts w:ascii="Arial" w:hAnsi="Arial" w:cs="Arial"/>
          <w:b/>
          <w:sz w:val="26"/>
          <w:szCs w:val="26"/>
        </w:rPr>
      </w:pPr>
    </w:p>
    <w:p w:rsidR="009408C7" w:rsidRPr="000C10C3" w:rsidRDefault="009408C7" w:rsidP="009408C7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0C10C3">
        <w:rPr>
          <w:rFonts w:ascii="Arial" w:hAnsi="Arial" w:cs="Arial"/>
          <w:b/>
          <w:sz w:val="26"/>
          <w:szCs w:val="26"/>
        </w:rPr>
        <w:t>Art. 1º-</w:t>
      </w:r>
      <w:r w:rsidRPr="000C10C3">
        <w:rPr>
          <w:rFonts w:ascii="Arial" w:hAnsi="Arial" w:cs="Arial"/>
          <w:sz w:val="26"/>
          <w:szCs w:val="26"/>
        </w:rPr>
        <w:t xml:space="preserve"> Para atender às necessidades Orçamentárias do Poder Executivo, fica incluído no Anexo de Ações, e demais anexos pertinentes, da Lei Municipal nº 612/2013 – Plano Plurianual, para o quadriênio 2014</w:t>
      </w:r>
      <w:r w:rsidR="000C10C3" w:rsidRPr="000C10C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C10C3" w:rsidRPr="000C10C3">
        <w:rPr>
          <w:rFonts w:ascii="Arial" w:hAnsi="Arial" w:cs="Arial"/>
          <w:sz w:val="26"/>
          <w:szCs w:val="26"/>
        </w:rPr>
        <w:t>à</w:t>
      </w:r>
      <w:proofErr w:type="gramEnd"/>
      <w:r w:rsidRPr="000C10C3">
        <w:rPr>
          <w:rFonts w:ascii="Arial" w:hAnsi="Arial" w:cs="Arial"/>
          <w:sz w:val="26"/>
          <w:szCs w:val="26"/>
        </w:rPr>
        <w:t xml:space="preserve"> 2017, a seguinte ação:</w:t>
      </w:r>
    </w:p>
    <w:p w:rsidR="009408C7" w:rsidRDefault="009408C7" w:rsidP="009408C7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9408C7" w:rsidRPr="00A303FD" w:rsidRDefault="009408C7" w:rsidP="009408C7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ÓRGÃO: </w:t>
      </w:r>
      <w:r w:rsidRPr="00A303FD">
        <w:rPr>
          <w:rFonts w:ascii="Arial" w:hAnsi="Arial" w:cs="Arial"/>
          <w:i/>
          <w:sz w:val="22"/>
          <w:szCs w:val="22"/>
        </w:rPr>
        <w:t>11 - SECRETARIA DE ESPORTE E LAZER</w:t>
      </w:r>
    </w:p>
    <w:p w:rsidR="009408C7" w:rsidRPr="00A303FD" w:rsidRDefault="009408C7" w:rsidP="009408C7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UNIDADE: </w:t>
      </w:r>
      <w:r w:rsidRPr="00A303FD">
        <w:rPr>
          <w:rFonts w:ascii="Arial" w:hAnsi="Arial" w:cs="Arial"/>
          <w:i/>
          <w:sz w:val="22"/>
          <w:szCs w:val="22"/>
        </w:rPr>
        <w:t>001 – DEPARTAMENTO DE ESPORTE E LAZER</w:t>
      </w:r>
    </w:p>
    <w:p w:rsidR="009408C7" w:rsidRPr="00A303FD" w:rsidRDefault="009408C7" w:rsidP="009408C7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PROGRAMA: </w:t>
      </w:r>
      <w:r w:rsidRPr="00A303FD">
        <w:rPr>
          <w:rFonts w:ascii="Arial" w:hAnsi="Arial" w:cs="Arial"/>
          <w:i/>
          <w:sz w:val="22"/>
          <w:szCs w:val="22"/>
        </w:rPr>
        <w:t>0047 – DESENVOLVIMENTO DO ESPORTE E LAZER</w:t>
      </w:r>
    </w:p>
    <w:p w:rsidR="009408C7" w:rsidRPr="000C10C3" w:rsidRDefault="009408C7" w:rsidP="009408C7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1363"/>
        <w:gridCol w:w="1908"/>
        <w:gridCol w:w="1697"/>
        <w:gridCol w:w="1163"/>
        <w:gridCol w:w="1537"/>
        <w:gridCol w:w="1326"/>
      </w:tblGrid>
      <w:tr w:rsidR="009408C7" w:rsidRPr="000C10C3" w:rsidTr="00EE3977">
        <w:tc>
          <w:tcPr>
            <w:tcW w:w="1242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Código / Sigla</w:t>
            </w:r>
          </w:p>
        </w:tc>
        <w:tc>
          <w:tcPr>
            <w:tcW w:w="1276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TIPO</w:t>
            </w:r>
          </w:p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0C10C3">
              <w:rPr>
                <w:rFonts w:ascii="Arial" w:hAnsi="Arial" w:cs="Arial"/>
                <w:b/>
                <w:sz w:val="24"/>
                <w:szCs w:val="24"/>
              </w:rPr>
              <w:t>Proj</w:t>
            </w:r>
            <w:proofErr w:type="spellEnd"/>
            <w:r w:rsidRPr="000C10C3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0C10C3">
              <w:rPr>
                <w:rFonts w:ascii="Arial" w:hAnsi="Arial" w:cs="Arial"/>
                <w:b/>
                <w:sz w:val="24"/>
                <w:szCs w:val="24"/>
              </w:rPr>
              <w:t>Ativ</w:t>
            </w:r>
            <w:proofErr w:type="spellEnd"/>
            <w:r w:rsidRPr="000C10C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Descrição da Ação</w:t>
            </w:r>
          </w:p>
        </w:tc>
        <w:tc>
          <w:tcPr>
            <w:tcW w:w="1574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Unidade Responsável</w:t>
            </w:r>
          </w:p>
        </w:tc>
        <w:tc>
          <w:tcPr>
            <w:tcW w:w="1120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Unidade de Medida</w:t>
            </w:r>
          </w:p>
        </w:tc>
        <w:tc>
          <w:tcPr>
            <w:tcW w:w="1427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Quantidade do Ano em Curso (2017)</w:t>
            </w:r>
          </w:p>
        </w:tc>
        <w:tc>
          <w:tcPr>
            <w:tcW w:w="1408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b/>
                <w:sz w:val="24"/>
                <w:szCs w:val="24"/>
              </w:rPr>
              <w:t>Valor em R$ do ano em Curso (2017)</w:t>
            </w:r>
          </w:p>
        </w:tc>
      </w:tr>
      <w:tr w:rsidR="009408C7" w:rsidRPr="000C10C3" w:rsidTr="00EE3977">
        <w:tc>
          <w:tcPr>
            <w:tcW w:w="1242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C10C3">
              <w:rPr>
                <w:rFonts w:ascii="Arial" w:hAnsi="Arial" w:cs="Arial"/>
                <w:i/>
                <w:sz w:val="24"/>
                <w:szCs w:val="24"/>
              </w:rPr>
              <w:t>1.137 - CMPP</w:t>
            </w:r>
          </w:p>
        </w:tc>
        <w:tc>
          <w:tcPr>
            <w:tcW w:w="1276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C10C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C10C3">
              <w:rPr>
                <w:rFonts w:ascii="Arial" w:hAnsi="Arial" w:cs="Arial"/>
                <w:i/>
                <w:sz w:val="24"/>
                <w:szCs w:val="24"/>
              </w:rPr>
              <w:t xml:space="preserve">Construção de Mesa de </w:t>
            </w:r>
            <w:proofErr w:type="spellStart"/>
            <w:r w:rsidRPr="000C10C3">
              <w:rPr>
                <w:rFonts w:ascii="Arial" w:hAnsi="Arial" w:cs="Arial"/>
                <w:i/>
                <w:sz w:val="24"/>
                <w:szCs w:val="24"/>
              </w:rPr>
              <w:t>Ping</w:t>
            </w:r>
            <w:proofErr w:type="spellEnd"/>
            <w:r w:rsidRPr="000C10C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C10C3">
              <w:rPr>
                <w:rFonts w:ascii="Arial" w:hAnsi="Arial" w:cs="Arial"/>
                <w:i/>
                <w:sz w:val="24"/>
                <w:szCs w:val="24"/>
              </w:rPr>
              <w:t>Pong</w:t>
            </w:r>
            <w:proofErr w:type="spellEnd"/>
          </w:p>
        </w:tc>
        <w:tc>
          <w:tcPr>
            <w:tcW w:w="1574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C10C3">
              <w:rPr>
                <w:rFonts w:ascii="Arial" w:hAnsi="Arial" w:cs="Arial"/>
                <w:i/>
                <w:sz w:val="24"/>
                <w:szCs w:val="24"/>
              </w:rPr>
              <w:t>Depto</w:t>
            </w:r>
            <w:proofErr w:type="spellEnd"/>
            <w:r w:rsidRPr="000C10C3">
              <w:rPr>
                <w:rFonts w:ascii="Arial" w:hAnsi="Arial" w:cs="Arial"/>
                <w:i/>
                <w:sz w:val="24"/>
                <w:szCs w:val="24"/>
              </w:rPr>
              <w:t xml:space="preserve"> de Esporte e Lazer</w:t>
            </w:r>
          </w:p>
        </w:tc>
        <w:tc>
          <w:tcPr>
            <w:tcW w:w="1120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C10C3">
              <w:rPr>
                <w:rFonts w:ascii="Arial" w:hAnsi="Arial" w:cs="Arial"/>
                <w:i/>
                <w:sz w:val="24"/>
                <w:szCs w:val="24"/>
              </w:rPr>
              <w:t>Unidade</w:t>
            </w:r>
          </w:p>
        </w:tc>
        <w:tc>
          <w:tcPr>
            <w:tcW w:w="1427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8" w:type="dxa"/>
            <w:vAlign w:val="center"/>
          </w:tcPr>
          <w:p w:rsidR="009408C7" w:rsidRPr="000C10C3" w:rsidRDefault="009408C7" w:rsidP="00EE3977">
            <w:pPr>
              <w:pStyle w:val="Recuodecorpodetexto3"/>
              <w:spacing w:after="0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C10C3">
              <w:rPr>
                <w:rFonts w:ascii="Arial" w:hAnsi="Arial" w:cs="Arial"/>
                <w:i/>
                <w:sz w:val="24"/>
                <w:szCs w:val="24"/>
              </w:rPr>
              <w:t>3.300,00</w:t>
            </w:r>
          </w:p>
        </w:tc>
      </w:tr>
    </w:tbl>
    <w:p w:rsidR="009408C7" w:rsidRPr="000C10C3" w:rsidRDefault="009408C7" w:rsidP="009408C7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408C7" w:rsidRDefault="009408C7" w:rsidP="009408C7">
      <w:pPr>
        <w:ind w:right="-81"/>
        <w:jc w:val="both"/>
        <w:rPr>
          <w:rFonts w:ascii="Arial" w:hAnsi="Arial" w:cs="Arial"/>
          <w:sz w:val="20"/>
        </w:rPr>
      </w:pPr>
    </w:p>
    <w:p w:rsidR="000C10C3" w:rsidRPr="000C10C3" w:rsidRDefault="000C10C3" w:rsidP="009408C7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9408C7" w:rsidRPr="000C10C3" w:rsidRDefault="009408C7" w:rsidP="009408C7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0C10C3">
        <w:rPr>
          <w:rFonts w:ascii="Arial" w:hAnsi="Arial" w:cs="Arial"/>
          <w:b/>
          <w:sz w:val="26"/>
          <w:szCs w:val="26"/>
        </w:rPr>
        <w:t>Art. 2º-</w:t>
      </w:r>
      <w:r w:rsidRPr="000C10C3">
        <w:rPr>
          <w:rFonts w:ascii="Arial" w:hAnsi="Arial" w:cs="Arial"/>
          <w:sz w:val="26"/>
          <w:szCs w:val="26"/>
        </w:rPr>
        <w:t xml:space="preserve"> Fica incluído no Anexo de Metas e Prioridades da Lei Municipal nº 716/2016 – Lei de Diretrizes Orçamentárias, para o exercício financeiro de 2017, a seguinte ação:</w:t>
      </w:r>
    </w:p>
    <w:p w:rsidR="000C10C3" w:rsidRDefault="000C10C3" w:rsidP="009408C7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C10C3" w:rsidRPr="009E5082" w:rsidRDefault="000C10C3" w:rsidP="009408C7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408C7" w:rsidRDefault="009408C7" w:rsidP="009408C7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9408C7" w:rsidRPr="00A303FD" w:rsidRDefault="009408C7" w:rsidP="009408C7">
      <w:pPr>
        <w:pStyle w:val="Recuodecorpodetexto3"/>
        <w:spacing w:after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PROGRAMA: </w:t>
      </w:r>
      <w:r w:rsidRPr="00A303FD">
        <w:rPr>
          <w:rFonts w:ascii="Arial" w:hAnsi="Arial" w:cs="Arial"/>
          <w:i/>
          <w:sz w:val="22"/>
          <w:szCs w:val="22"/>
        </w:rPr>
        <w:t>0047 – DESENVOLVIMENTO DO ESPORTE E LAZER</w:t>
      </w:r>
    </w:p>
    <w:p w:rsidR="009408C7" w:rsidRDefault="009408C7" w:rsidP="009408C7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622"/>
        <w:gridCol w:w="1415"/>
        <w:gridCol w:w="1341"/>
        <w:gridCol w:w="1183"/>
        <w:gridCol w:w="1082"/>
        <w:gridCol w:w="1573"/>
      </w:tblGrid>
      <w:tr w:rsidR="009408C7" w:rsidRPr="00936CCD" w:rsidTr="00EE3977">
        <w:tc>
          <w:tcPr>
            <w:tcW w:w="1524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Órgão / Unidade</w:t>
            </w:r>
          </w:p>
        </w:tc>
        <w:tc>
          <w:tcPr>
            <w:tcW w:w="1622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FUNÇÃO/ SUBFUNÇÃO</w:t>
            </w:r>
          </w:p>
        </w:tc>
        <w:tc>
          <w:tcPr>
            <w:tcW w:w="1439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AÇÃO</w:t>
            </w:r>
          </w:p>
        </w:tc>
        <w:tc>
          <w:tcPr>
            <w:tcW w:w="1350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  <w:tc>
          <w:tcPr>
            <w:tcW w:w="1216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UNID. DE MEDIDA</w:t>
            </w:r>
          </w:p>
        </w:tc>
        <w:tc>
          <w:tcPr>
            <w:tcW w:w="1131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FÍSICA</w:t>
            </w:r>
          </w:p>
        </w:tc>
        <w:tc>
          <w:tcPr>
            <w:tcW w:w="1573" w:type="dxa"/>
          </w:tcPr>
          <w:p w:rsidR="009408C7" w:rsidRPr="00936CCD" w:rsidRDefault="009408C7" w:rsidP="00EE3977">
            <w:pPr>
              <w:pStyle w:val="Recuodecorpodetexto3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>META FINANCEIRA</w:t>
            </w:r>
          </w:p>
        </w:tc>
      </w:tr>
      <w:tr w:rsidR="009408C7" w:rsidRPr="00936CCD" w:rsidTr="00EE3977">
        <w:tc>
          <w:tcPr>
            <w:tcW w:w="1524" w:type="dxa"/>
          </w:tcPr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>11 – Sec. de Esporte e Lazer</w:t>
            </w:r>
          </w:p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001 – </w:t>
            </w:r>
            <w:proofErr w:type="spellStart"/>
            <w:r w:rsidRPr="00C007D7">
              <w:rPr>
                <w:rFonts w:ascii="Arial" w:hAnsi="Arial" w:cs="Arial"/>
                <w:i/>
                <w:sz w:val="22"/>
                <w:szCs w:val="22"/>
              </w:rPr>
              <w:t>Depto</w:t>
            </w:r>
            <w:proofErr w:type="spellEnd"/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 de Esporte e Lazer</w:t>
            </w:r>
          </w:p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2" w:type="dxa"/>
          </w:tcPr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>27- Desporto e Lazer</w:t>
            </w:r>
          </w:p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>812 – Desporto Comunitário</w:t>
            </w:r>
          </w:p>
        </w:tc>
        <w:tc>
          <w:tcPr>
            <w:tcW w:w="1439" w:type="dxa"/>
          </w:tcPr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1.137 – Construção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de Mesa de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Ping</w:t>
            </w:r>
            <w:proofErr w:type="spellEnd"/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007D7">
              <w:rPr>
                <w:rFonts w:ascii="Arial" w:hAnsi="Arial" w:cs="Arial"/>
                <w:i/>
                <w:sz w:val="22"/>
                <w:szCs w:val="22"/>
              </w:rPr>
              <w:t>Pong</w:t>
            </w:r>
            <w:proofErr w:type="spellEnd"/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9408C7" w:rsidRPr="00C007D7" w:rsidRDefault="009408C7" w:rsidP="00EE3977">
            <w:pPr>
              <w:pStyle w:val="Recuodecorpodetexto3"/>
              <w:spacing w:after="0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Mesa de </w:t>
            </w:r>
            <w:proofErr w:type="spellStart"/>
            <w:r w:rsidRPr="00C007D7">
              <w:rPr>
                <w:rFonts w:ascii="Arial" w:hAnsi="Arial" w:cs="Arial"/>
                <w:i/>
                <w:sz w:val="22"/>
                <w:szCs w:val="22"/>
              </w:rPr>
              <w:t>Ping</w:t>
            </w:r>
            <w:proofErr w:type="spellEnd"/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007D7">
              <w:rPr>
                <w:rFonts w:ascii="Arial" w:hAnsi="Arial" w:cs="Arial"/>
                <w:i/>
                <w:sz w:val="22"/>
                <w:szCs w:val="22"/>
              </w:rPr>
              <w:t>Pong</w:t>
            </w:r>
            <w:proofErr w:type="spellEnd"/>
            <w:r w:rsidRPr="00C007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007D7">
              <w:rPr>
                <w:rFonts w:ascii="Arial" w:hAnsi="Arial" w:cs="Arial"/>
                <w:i/>
                <w:sz w:val="22"/>
                <w:szCs w:val="22"/>
              </w:rPr>
              <w:t>Constrída</w:t>
            </w:r>
            <w:proofErr w:type="spellEnd"/>
          </w:p>
        </w:tc>
        <w:tc>
          <w:tcPr>
            <w:tcW w:w="1216" w:type="dxa"/>
          </w:tcPr>
          <w:p w:rsidR="009408C7" w:rsidRPr="006A7A4B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Unidade</w:t>
            </w:r>
          </w:p>
        </w:tc>
        <w:tc>
          <w:tcPr>
            <w:tcW w:w="1131" w:type="dxa"/>
          </w:tcPr>
          <w:p w:rsidR="009408C7" w:rsidRPr="006A7A4B" w:rsidRDefault="009408C7" w:rsidP="00EE3977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1,00</w:t>
            </w:r>
          </w:p>
        </w:tc>
        <w:tc>
          <w:tcPr>
            <w:tcW w:w="1573" w:type="dxa"/>
          </w:tcPr>
          <w:p w:rsidR="009408C7" w:rsidRPr="006A7A4B" w:rsidRDefault="009408C7" w:rsidP="00EE3977">
            <w:pPr>
              <w:pStyle w:val="Recuodecorpodetexto3"/>
              <w:spacing w:after="0"/>
              <w:ind w:left="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A7A4B">
              <w:rPr>
                <w:rFonts w:ascii="Arial" w:hAnsi="Arial" w:cs="Arial"/>
                <w:i/>
                <w:sz w:val="22"/>
                <w:szCs w:val="22"/>
              </w:rPr>
              <w:t>R$ 3.300,00</w:t>
            </w:r>
          </w:p>
        </w:tc>
      </w:tr>
    </w:tbl>
    <w:p w:rsidR="009408C7" w:rsidRPr="008E23FB" w:rsidRDefault="009408C7" w:rsidP="009408C7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9408C7" w:rsidRDefault="009408C7" w:rsidP="009408C7">
      <w:pPr>
        <w:pStyle w:val="Recuodecorpodetexto3"/>
        <w:spacing w:after="0"/>
        <w:ind w:left="0"/>
        <w:rPr>
          <w:rFonts w:ascii="Arial" w:hAnsi="Arial" w:cs="Arial"/>
          <w:sz w:val="22"/>
          <w:szCs w:val="22"/>
        </w:rPr>
      </w:pPr>
    </w:p>
    <w:p w:rsidR="009408C7" w:rsidRDefault="009408C7" w:rsidP="009408C7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408C7" w:rsidRPr="005B7C04" w:rsidRDefault="009408C7" w:rsidP="000C10C3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Art. 3º -</w:t>
      </w:r>
      <w:r w:rsidRPr="005B7C04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9408C7" w:rsidRDefault="009408C7" w:rsidP="009408C7">
      <w:pPr>
        <w:jc w:val="center"/>
        <w:rPr>
          <w:rFonts w:ascii="Arial" w:hAnsi="Arial" w:cs="Arial"/>
          <w:sz w:val="26"/>
          <w:szCs w:val="26"/>
        </w:rPr>
      </w:pPr>
    </w:p>
    <w:p w:rsidR="009408C7" w:rsidRDefault="009408C7" w:rsidP="009408C7">
      <w:pPr>
        <w:jc w:val="center"/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center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>Gabinete do Prefeito, em 0</w:t>
      </w:r>
      <w:r w:rsidR="000C10C3">
        <w:rPr>
          <w:rFonts w:ascii="Arial" w:hAnsi="Arial" w:cs="Arial"/>
          <w:sz w:val="26"/>
          <w:szCs w:val="26"/>
        </w:rPr>
        <w:t>7</w:t>
      </w:r>
      <w:r w:rsidRPr="005B7C04">
        <w:rPr>
          <w:rFonts w:ascii="Arial" w:hAnsi="Arial" w:cs="Arial"/>
          <w:sz w:val="26"/>
          <w:szCs w:val="26"/>
        </w:rPr>
        <w:t xml:space="preserve"> de </w:t>
      </w:r>
      <w:r w:rsidR="000C10C3">
        <w:rPr>
          <w:rFonts w:ascii="Arial" w:hAnsi="Arial" w:cs="Arial"/>
          <w:sz w:val="26"/>
          <w:szCs w:val="26"/>
        </w:rPr>
        <w:t>junho</w:t>
      </w:r>
      <w:bookmarkStart w:id="0" w:name="_GoBack"/>
      <w:bookmarkEnd w:id="0"/>
      <w:r w:rsidRPr="005B7C04">
        <w:rPr>
          <w:rFonts w:ascii="Arial" w:hAnsi="Arial" w:cs="Arial"/>
          <w:sz w:val="26"/>
          <w:szCs w:val="26"/>
        </w:rPr>
        <w:t xml:space="preserve"> de 2017.</w:t>
      </w:r>
    </w:p>
    <w:p w:rsidR="009408C7" w:rsidRPr="005B7C04" w:rsidRDefault="009408C7" w:rsidP="009408C7">
      <w:pPr>
        <w:rPr>
          <w:rFonts w:ascii="Arial" w:hAnsi="Arial" w:cs="Arial"/>
          <w:sz w:val="26"/>
          <w:szCs w:val="26"/>
        </w:rPr>
      </w:pPr>
    </w:p>
    <w:p w:rsidR="009408C7" w:rsidRDefault="009408C7" w:rsidP="009408C7">
      <w:pPr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rPr>
          <w:rFonts w:ascii="Arial" w:hAnsi="Arial" w:cs="Arial"/>
          <w:sz w:val="26"/>
          <w:szCs w:val="26"/>
        </w:rPr>
      </w:pPr>
    </w:p>
    <w:p w:rsidR="009408C7" w:rsidRPr="005B7C04" w:rsidRDefault="009408C7" w:rsidP="009408C7">
      <w:pPr>
        <w:jc w:val="center"/>
        <w:rPr>
          <w:rFonts w:ascii="Arial" w:hAnsi="Arial" w:cs="Arial"/>
          <w:b/>
          <w:sz w:val="26"/>
          <w:szCs w:val="26"/>
        </w:rPr>
      </w:pPr>
      <w:r w:rsidRPr="005B7C04">
        <w:rPr>
          <w:rFonts w:ascii="Arial" w:hAnsi="Arial" w:cs="Arial"/>
          <w:b/>
          <w:sz w:val="26"/>
          <w:szCs w:val="26"/>
        </w:rPr>
        <w:t>MARTINS DIAS DE OLIVEIRA</w:t>
      </w:r>
    </w:p>
    <w:p w:rsidR="009408C7" w:rsidRPr="005B7C04" w:rsidRDefault="009408C7" w:rsidP="009408C7">
      <w:pPr>
        <w:jc w:val="center"/>
        <w:rPr>
          <w:rFonts w:ascii="Arial" w:hAnsi="Arial" w:cs="Arial"/>
          <w:sz w:val="26"/>
          <w:szCs w:val="26"/>
        </w:rPr>
      </w:pPr>
      <w:r w:rsidRPr="005B7C04">
        <w:rPr>
          <w:rFonts w:ascii="Arial" w:hAnsi="Arial" w:cs="Arial"/>
          <w:sz w:val="26"/>
          <w:szCs w:val="26"/>
        </w:rPr>
        <w:t>PREFEITO MUNICIPAL</w:t>
      </w:r>
    </w:p>
    <w:p w:rsidR="009408C7" w:rsidRPr="005B7C04" w:rsidRDefault="009408C7" w:rsidP="009408C7">
      <w:pPr>
        <w:rPr>
          <w:rFonts w:ascii="Arial" w:hAnsi="Arial" w:cs="Arial"/>
          <w:sz w:val="26"/>
          <w:szCs w:val="26"/>
        </w:rPr>
      </w:pPr>
    </w:p>
    <w:p w:rsidR="00577F99" w:rsidRDefault="000C10C3"/>
    <w:sectPr w:rsidR="00577F99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0C10C3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0C10C3">
    <w:pPr>
      <w:pStyle w:val="Rodap"/>
    </w:pPr>
  </w:p>
  <w:p w:rsidR="00CC10DD" w:rsidRDefault="000C10C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0C10C3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C7"/>
    <w:rsid w:val="000C10C3"/>
    <w:rsid w:val="002C1FC7"/>
    <w:rsid w:val="009408C7"/>
    <w:rsid w:val="009779E6"/>
    <w:rsid w:val="00BB0D5D"/>
    <w:rsid w:val="00C24359"/>
    <w:rsid w:val="00C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01E9-1E95-4C19-B023-AAFF05D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C7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08C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408C7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9408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408C7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08C7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408C7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08C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408C7"/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2017-06-07T11:02:00Z</dcterms:created>
  <dcterms:modified xsi:type="dcterms:W3CDTF">2017-06-07T11:23:00Z</dcterms:modified>
</cp:coreProperties>
</file>