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57" w:rsidRPr="006351BE" w:rsidRDefault="006F1257" w:rsidP="00B131C1">
      <w:pPr>
        <w:ind w:firstLine="708"/>
        <w:jc w:val="both"/>
        <w:rPr>
          <w:rFonts w:ascii="Arial" w:hAnsi="Arial" w:cs="Arial"/>
        </w:rPr>
      </w:pPr>
    </w:p>
    <w:p w:rsidR="006F1257" w:rsidRDefault="006F1257" w:rsidP="00B131C1">
      <w:pPr>
        <w:ind w:firstLine="708"/>
        <w:jc w:val="both"/>
        <w:rPr>
          <w:rFonts w:ascii="Arial" w:hAnsi="Arial" w:cs="Arial"/>
        </w:rPr>
      </w:pPr>
    </w:p>
    <w:p w:rsidR="006351BE" w:rsidRDefault="006351BE" w:rsidP="00B131C1">
      <w:pPr>
        <w:ind w:firstLine="708"/>
        <w:jc w:val="both"/>
        <w:rPr>
          <w:rFonts w:ascii="Arial" w:hAnsi="Arial" w:cs="Arial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>MENSAGEM N.º 2</w:t>
      </w:r>
      <w:r>
        <w:rPr>
          <w:rFonts w:ascii="Arial" w:hAnsi="Arial" w:cs="Arial"/>
          <w:b/>
          <w:sz w:val="24"/>
          <w:szCs w:val="24"/>
        </w:rPr>
        <w:t>8</w:t>
      </w:r>
      <w:r w:rsidRPr="00FC024C">
        <w:rPr>
          <w:rFonts w:ascii="Arial" w:hAnsi="Arial" w:cs="Arial"/>
          <w:b/>
          <w:sz w:val="24"/>
          <w:szCs w:val="24"/>
        </w:rPr>
        <w:t xml:space="preserve">/2017, DE </w:t>
      </w:r>
      <w:r>
        <w:rPr>
          <w:rFonts w:ascii="Arial" w:hAnsi="Arial" w:cs="Arial"/>
          <w:b/>
          <w:sz w:val="24"/>
          <w:szCs w:val="24"/>
        </w:rPr>
        <w:t>30</w:t>
      </w:r>
      <w:r w:rsidRPr="00FC024C">
        <w:rPr>
          <w:rFonts w:ascii="Arial" w:hAnsi="Arial" w:cs="Arial"/>
          <w:b/>
          <w:sz w:val="24"/>
          <w:szCs w:val="24"/>
        </w:rPr>
        <w:t xml:space="preserve"> DE AGOSTO DE 2017.</w:t>
      </w: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</w:r>
      <w:r w:rsidRPr="00FC024C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PROJETO DE LEI, em anexo, que </w:t>
      </w:r>
      <w:r w:rsidR="00762B06">
        <w:rPr>
          <w:rFonts w:ascii="Arial" w:hAnsi="Arial" w:cs="Arial"/>
          <w:sz w:val="24"/>
          <w:szCs w:val="24"/>
        </w:rPr>
        <w:t xml:space="preserve">institui o </w:t>
      </w:r>
      <w:r w:rsidR="00762B06" w:rsidRPr="006351BE">
        <w:rPr>
          <w:rFonts w:ascii="Arial" w:hAnsi="Arial" w:cs="Arial"/>
          <w:sz w:val="24"/>
          <w:szCs w:val="24"/>
        </w:rPr>
        <w:t>Plano Plurianual - PPA, para o quadriênio 2018/2021, nos termos dos artigos 165, inciso I, §1° e 166 da Constituição da República, na Constituição Estadual e na Lei Orgânica Municipal</w:t>
      </w: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A Constituição Federal delineia o modelo de gestão a ser adotado pela Administração Pública, estabelecendo limites, impondo o cumprimento de metas e, especialmente, determinando, escudada no princípio do planejamento, a obrigatoriedade de previsão de todas as ações governamentais a serem implementadas em determinado período, tudo com vistas a garantir a segurança da sociedade na realização dos objetivos precípuos do ente federativo. 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O Plano Plurianual – PPA, consiste em planejamento tático, de médio prazo, contendo a agenda de intervenções propostas por um governo, segundo sua interpretação e avaliação estratégica da realidade municipal, tendo o período de quatro anos como vigência e que passa a vigorar a partir do segundo exercício financeiro do mandato do governante (2018), até o primeiro exercício do governo subsequente (2021). </w:t>
      </w: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É, portanto, o instrumento de planejamento estratégico de suas ações. 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Por ser o documento de planejamento de médio prazo, dele se derivam as Leis de Diretrizes Orçamentárias e as Leis de Orçamento anual. Assim, o Plano Plurianual define as diretrizes, os objetivos e metas da Administração Pública para as despesas de capital e outras delas decorrentes, bem como para as relativas aos programas de duração continuada. 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Estas despesas serão planejadas através de ações que integrarão os Programas PPA; a Lei de Diretrizes Orçamentárias compreenderá as metas e prioridades para exercício financeiro subsequente, orientando a elaboração da Lei Orçamentária Anual; a Lei Orçamentária Anual proverá os recursos necessários para cada ação constante da LDO. </w:t>
      </w: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A33D3" w:rsidRDefault="00FA33D3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As Leis Orçamentárias prestam-se como legítimo instrumento de planejamento, definindo-se, através delas, as políticas governamentais para os exercícios subsequentes e traçando as linhas de conduta da gestão, bem como as prioridades de atendimento às necessidades do povo e seu bem estar. 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>Os programas, enquanto desdobrados em ações objetivas e linhas estratégicas, estão voltados para o desenvolvimento sustentável do Município, por meio da implementação de ações que serão capaz de atender as demandas da sociedade e promover o progresso social.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62B06">
        <w:rPr>
          <w:rFonts w:ascii="Arial" w:hAnsi="Arial" w:cs="Arial"/>
          <w:sz w:val="24"/>
          <w:szCs w:val="24"/>
        </w:rPr>
        <w:t xml:space="preserve"> </w:t>
      </w: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A profunda preocupação da atual Administração com os problemas da comunidade se manifesta através de mecanismos garantidores da igualdade, de oportunidades, de progresso e da tutela dos menos favorecidos e, ainda, com a melhoria na qualidade de vida dos cidadãos, por meio de programas atuantes nas áreas de educação, saúde, meio ambiente, cultura, esporte e lazer, dentre outros. </w:t>
      </w: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62B06" w:rsidRP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sz w:val="24"/>
          <w:szCs w:val="24"/>
        </w:rPr>
        <w:t xml:space="preserve">O detalhamento dos recursos financeiros, constante dos anexos, demonstra o esforço da Administração em atingir os objetivos fixados com os programas relacionados à qualidade de vida (educação, saúde, serviços urbanos, segurança, cultura, esporte e lazer, dentre outros). </w:t>
      </w:r>
    </w:p>
    <w:p w:rsidR="00762B06" w:rsidRDefault="00762B06" w:rsidP="00762B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62B06">
        <w:rPr>
          <w:rFonts w:ascii="Arial" w:hAnsi="Arial" w:cs="Arial"/>
          <w:sz w:val="24"/>
          <w:szCs w:val="24"/>
        </w:rPr>
        <w:t>Por intermédio do Plano Plurianual 2018-2021, a Administração pretende normatizar a força de trabalho e o espírito empreendedor que a nortearão no respectivo quadriênio.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Assim sendo, esperamos que Vossas Excelências, apreciem e aprovem o Projeto para que possamos dar maior agilidade à administração.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                 </w:t>
      </w:r>
      <w:r w:rsidRPr="00E7766C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762B06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51BE" w:rsidRPr="00E7766C">
        <w:rPr>
          <w:rFonts w:ascii="Arial" w:hAnsi="Arial" w:cs="Arial"/>
          <w:sz w:val="24"/>
          <w:szCs w:val="24"/>
        </w:rPr>
        <w:t>Gabinete do Prefeito de Porto Esperidião/MT, em</w:t>
      </w:r>
      <w:r w:rsidR="006351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</w:t>
      </w:r>
      <w:r w:rsidR="006351BE" w:rsidRPr="00E7766C">
        <w:rPr>
          <w:rFonts w:ascii="Arial" w:hAnsi="Arial" w:cs="Arial"/>
          <w:sz w:val="24"/>
          <w:szCs w:val="24"/>
        </w:rPr>
        <w:t xml:space="preserve"> de </w:t>
      </w:r>
      <w:r w:rsidR="006351BE">
        <w:rPr>
          <w:rFonts w:ascii="Arial" w:hAnsi="Arial" w:cs="Arial"/>
          <w:sz w:val="24"/>
          <w:szCs w:val="24"/>
        </w:rPr>
        <w:t>agosto</w:t>
      </w:r>
      <w:r w:rsidR="006351BE" w:rsidRPr="00E7766C">
        <w:rPr>
          <w:rFonts w:ascii="Arial" w:hAnsi="Arial" w:cs="Arial"/>
          <w:sz w:val="24"/>
          <w:szCs w:val="24"/>
        </w:rPr>
        <w:t xml:space="preserve"> de 2017.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762B06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762B06">
        <w:rPr>
          <w:rFonts w:ascii="Arial" w:hAnsi="Arial" w:cs="Arial"/>
          <w:b/>
          <w:sz w:val="24"/>
          <w:szCs w:val="24"/>
        </w:rPr>
        <w:t>MARTINS DIAS DE OLIVEIRA</w:t>
      </w:r>
    </w:p>
    <w:p w:rsidR="006351BE" w:rsidRPr="00E7766C" w:rsidRDefault="00762B06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351BE" w:rsidRPr="00E7766C">
        <w:rPr>
          <w:rFonts w:ascii="Arial" w:hAnsi="Arial" w:cs="Arial"/>
          <w:sz w:val="24"/>
          <w:szCs w:val="24"/>
        </w:rPr>
        <w:t>Prefeito Municipal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Pr="00E7766C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FC024C" w:rsidRDefault="006351BE" w:rsidP="006351B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PROJETO DE LEI Nº _______/2017, DE </w:t>
      </w:r>
      <w:r w:rsidR="0032031A">
        <w:rPr>
          <w:rFonts w:ascii="Arial" w:hAnsi="Arial" w:cs="Arial"/>
          <w:b/>
          <w:sz w:val="24"/>
          <w:szCs w:val="24"/>
        </w:rPr>
        <w:t>30</w:t>
      </w:r>
      <w:r w:rsidRPr="00FC024C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  <w:r w:rsidRPr="00FC024C">
        <w:rPr>
          <w:rFonts w:ascii="Arial" w:hAnsi="Arial" w:cs="Arial"/>
          <w:b/>
          <w:sz w:val="24"/>
          <w:szCs w:val="24"/>
        </w:rPr>
        <w:t xml:space="preserve"> DE 2017.</w:t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2031A" w:rsidRDefault="0032031A" w:rsidP="0032031A">
      <w:pPr>
        <w:pStyle w:val="SemEspaamen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6351BE">
        <w:rPr>
          <w:rFonts w:ascii="Arial" w:hAnsi="Arial" w:cs="Arial"/>
          <w:sz w:val="24"/>
          <w:szCs w:val="24"/>
        </w:rPr>
        <w:t xml:space="preserve">Dispõe sobre o Plano Plurianual do Município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6351BE">
        <w:rPr>
          <w:rFonts w:ascii="Arial" w:hAnsi="Arial" w:cs="Arial"/>
          <w:sz w:val="24"/>
          <w:szCs w:val="24"/>
        </w:rPr>
        <w:t>de Porto Esperidião/MT, para o período de 2018 a 2021 e dá outras providências</w:t>
      </w: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Pr="00E7766C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2031A" w:rsidRPr="00E7766C" w:rsidRDefault="0032031A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351BE" w:rsidRPr="00E7766C" w:rsidRDefault="006351BE" w:rsidP="006351B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O Excelentíssimo Senhor </w:t>
      </w:r>
      <w:r w:rsidRPr="00FC024C">
        <w:rPr>
          <w:rFonts w:ascii="Arial" w:hAnsi="Arial" w:cs="Arial"/>
          <w:b/>
          <w:sz w:val="24"/>
          <w:szCs w:val="24"/>
        </w:rPr>
        <w:t>MARTINS DIAS DE OLIVEIRA</w:t>
      </w:r>
      <w:r w:rsidRPr="00E7766C">
        <w:rPr>
          <w:rFonts w:ascii="Arial" w:hAnsi="Arial" w:cs="Arial"/>
          <w:sz w:val="24"/>
          <w:szCs w:val="24"/>
        </w:rPr>
        <w:t xml:space="preserve">, Prefeito Municipal de Porto Esperidião/MT, no uso de suas atribuições legais, </w:t>
      </w:r>
      <w:r w:rsidRPr="00FC024C">
        <w:rPr>
          <w:rFonts w:ascii="Arial" w:hAnsi="Arial" w:cs="Arial"/>
          <w:b/>
          <w:i/>
          <w:sz w:val="24"/>
          <w:szCs w:val="24"/>
        </w:rPr>
        <w:t>FAZ SABER</w:t>
      </w:r>
      <w:r w:rsidRPr="00E7766C">
        <w:rPr>
          <w:rFonts w:ascii="Arial" w:hAnsi="Arial" w:cs="Arial"/>
          <w:i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 xml:space="preserve">que a Câmara de Vereadores </w:t>
      </w:r>
      <w:r w:rsidRPr="00FC024C">
        <w:rPr>
          <w:rFonts w:ascii="Arial" w:hAnsi="Arial" w:cs="Arial"/>
          <w:b/>
          <w:sz w:val="24"/>
          <w:szCs w:val="24"/>
        </w:rPr>
        <w:t>APROVOU</w:t>
      </w:r>
      <w:r w:rsidRPr="00E7766C">
        <w:rPr>
          <w:rFonts w:ascii="Arial" w:hAnsi="Arial" w:cs="Arial"/>
          <w:sz w:val="24"/>
          <w:szCs w:val="24"/>
        </w:rPr>
        <w:t xml:space="preserve"> e Ele </w:t>
      </w:r>
      <w:r w:rsidRPr="00FC024C">
        <w:rPr>
          <w:rFonts w:ascii="Arial" w:hAnsi="Arial" w:cs="Arial"/>
          <w:b/>
          <w:sz w:val="24"/>
          <w:szCs w:val="24"/>
        </w:rPr>
        <w:t>SANCIONA</w:t>
      </w:r>
      <w:r w:rsidRPr="00E7766C">
        <w:rPr>
          <w:rFonts w:ascii="Arial" w:hAnsi="Arial" w:cs="Arial"/>
          <w:sz w:val="24"/>
          <w:szCs w:val="24"/>
        </w:rPr>
        <w:t xml:space="preserve"> a seguinte </w:t>
      </w:r>
      <w:r w:rsidRPr="00FC024C">
        <w:rPr>
          <w:rFonts w:ascii="Arial" w:hAnsi="Arial" w:cs="Arial"/>
          <w:b/>
          <w:sz w:val="24"/>
          <w:szCs w:val="24"/>
        </w:rPr>
        <w:t>LEI</w:t>
      </w:r>
      <w:r w:rsidRPr="00E7766C">
        <w:rPr>
          <w:rFonts w:ascii="Arial" w:hAnsi="Arial" w:cs="Arial"/>
          <w:sz w:val="24"/>
          <w:szCs w:val="24"/>
        </w:rPr>
        <w:t>:</w:t>
      </w:r>
    </w:p>
    <w:p w:rsidR="0032031A" w:rsidRDefault="0032031A" w:rsidP="0032031A">
      <w:pPr>
        <w:jc w:val="both"/>
        <w:rPr>
          <w:rFonts w:ascii="Arial" w:hAnsi="Arial" w:cs="Arial"/>
        </w:rPr>
      </w:pPr>
    </w:p>
    <w:p w:rsidR="0032031A" w:rsidRDefault="0032031A" w:rsidP="0032031A">
      <w:pPr>
        <w:jc w:val="both"/>
        <w:rPr>
          <w:rFonts w:ascii="Arial" w:hAnsi="Arial" w:cs="Arial"/>
        </w:rPr>
      </w:pPr>
    </w:p>
    <w:p w:rsidR="00D03B30" w:rsidRPr="006351BE" w:rsidRDefault="00D03B30" w:rsidP="0032031A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Art. 1º</w:t>
      </w:r>
      <w:r w:rsidRPr="006351BE">
        <w:rPr>
          <w:rFonts w:ascii="Arial" w:hAnsi="Arial" w:cs="Arial"/>
        </w:rPr>
        <w:t xml:space="preserve"> </w:t>
      </w:r>
      <w:r w:rsidR="0032031A">
        <w:rPr>
          <w:rFonts w:ascii="Arial" w:hAnsi="Arial" w:cs="Arial"/>
        </w:rPr>
        <w:t xml:space="preserve"> Fica instituído o </w:t>
      </w:r>
      <w:r w:rsidRPr="006351BE">
        <w:rPr>
          <w:rFonts w:ascii="Arial" w:hAnsi="Arial" w:cs="Arial"/>
        </w:rPr>
        <w:t>Plano Plurianual para o quadriênio de 2018 a 2021, em cumprimento ao disposto no art. 165, § 1º, da Constituição Federal de 1.988, estabelecendo, para o período, os programas com seus respectivos objetivos, indicadores e montantes de recursos a serem aplicados em despesas de capital e outras delas decorrentes e nas despesas de duração continuada, na forma dos anexos constantes desta Lei</w:t>
      </w: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D03B30" w:rsidRPr="006351BE" w:rsidRDefault="00D03B30" w:rsidP="00B131C1">
      <w:pPr>
        <w:jc w:val="both"/>
        <w:rPr>
          <w:rFonts w:ascii="Arial" w:hAnsi="Arial" w:cs="Arial"/>
        </w:rPr>
      </w:pPr>
      <w:r w:rsidRPr="006351BE">
        <w:rPr>
          <w:rFonts w:ascii="Arial" w:hAnsi="Arial" w:cs="Arial"/>
        </w:rPr>
        <w:t xml:space="preserve"> </w:t>
      </w:r>
      <w:r w:rsidRPr="0032031A">
        <w:rPr>
          <w:rFonts w:ascii="Arial" w:hAnsi="Arial" w:cs="Arial"/>
          <w:b/>
        </w:rPr>
        <w:t>Parágrafo único</w:t>
      </w:r>
      <w:r w:rsidR="0032031A">
        <w:rPr>
          <w:rFonts w:ascii="Arial" w:hAnsi="Arial" w:cs="Arial"/>
          <w:b/>
        </w:rPr>
        <w:t>.</w:t>
      </w:r>
      <w:r w:rsidRPr="006351BE">
        <w:rPr>
          <w:rFonts w:ascii="Arial" w:hAnsi="Arial" w:cs="Arial"/>
        </w:rPr>
        <w:t xml:space="preserve"> O disposto nesta Lei compreende todos os órgãos da Administração Direta e Indireta dos Poderes Executivo e Legislativo. </w:t>
      </w: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D03B30" w:rsidRPr="006351BE" w:rsidRDefault="00D03B30" w:rsidP="0032031A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Art. 2º</w:t>
      </w:r>
      <w:r w:rsidR="0032031A">
        <w:rPr>
          <w:rFonts w:ascii="Arial" w:hAnsi="Arial" w:cs="Arial"/>
        </w:rPr>
        <w:t xml:space="preserve">  </w:t>
      </w:r>
      <w:r w:rsidRPr="006351BE">
        <w:rPr>
          <w:rFonts w:ascii="Arial" w:hAnsi="Arial" w:cs="Arial"/>
        </w:rPr>
        <w:t xml:space="preserve"> A exclusão ou alteração de programas constantes desta Lei, bem como a inclusão de novos programas serão propostos pelo Poder Executivo, através de projeto de lei de revisão do plano ou projeto de lei específico. </w:t>
      </w: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B131C1" w:rsidRPr="006351BE" w:rsidRDefault="00D03B30" w:rsidP="0032031A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Art. 3º</w:t>
      </w:r>
      <w:r w:rsidR="0032031A">
        <w:rPr>
          <w:rFonts w:ascii="Arial" w:hAnsi="Arial" w:cs="Arial"/>
          <w:b/>
        </w:rPr>
        <w:t xml:space="preserve"> </w:t>
      </w:r>
      <w:r w:rsidRPr="006351BE">
        <w:rPr>
          <w:rFonts w:ascii="Arial" w:hAnsi="Arial" w:cs="Arial"/>
        </w:rPr>
        <w:t xml:space="preserve"> A inclusão, exclusão ou alteração de ações orçamentárias no Plano Plurianual poderão ocorrer por intermédio da Lei Orçamentária Anual ou de seus créditos adicionais, inserindo-se no respectivo programa, as modificações subsequentes. </w:t>
      </w:r>
    </w:p>
    <w:p w:rsidR="00B131C1" w:rsidRPr="006351BE" w:rsidRDefault="00B131C1" w:rsidP="00B131C1">
      <w:pPr>
        <w:ind w:firstLine="708"/>
        <w:jc w:val="both"/>
        <w:rPr>
          <w:rFonts w:ascii="Arial" w:hAnsi="Arial" w:cs="Arial"/>
        </w:rPr>
      </w:pPr>
    </w:p>
    <w:p w:rsidR="00D03B30" w:rsidRPr="006351BE" w:rsidRDefault="00D03B30" w:rsidP="0032031A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Parágrafo único</w:t>
      </w:r>
      <w:r w:rsidR="0032031A">
        <w:rPr>
          <w:rFonts w:ascii="Arial" w:hAnsi="Arial" w:cs="Arial"/>
          <w:b/>
        </w:rPr>
        <w:t>.</w:t>
      </w:r>
      <w:r w:rsidRPr="006351BE">
        <w:rPr>
          <w:rFonts w:ascii="Arial" w:hAnsi="Arial" w:cs="Arial"/>
        </w:rPr>
        <w:t xml:space="preserve"> De acordo com o disposto no caput deste artigo fica o Poder Executivo autorizado a adequar as metas das ações orçamentárias para compatibilizá-las com as alterações de valor ou com outras modificações efetivadas na Lei Orçamentária Anual. </w:t>
      </w:r>
    </w:p>
    <w:p w:rsidR="00D03B30" w:rsidRDefault="00D03B30" w:rsidP="00B131C1">
      <w:pPr>
        <w:jc w:val="both"/>
        <w:rPr>
          <w:rFonts w:ascii="Arial" w:hAnsi="Arial" w:cs="Arial"/>
        </w:rPr>
      </w:pPr>
    </w:p>
    <w:p w:rsidR="00FA33D3" w:rsidRDefault="00FA33D3" w:rsidP="00B131C1">
      <w:pPr>
        <w:jc w:val="both"/>
        <w:rPr>
          <w:rFonts w:ascii="Arial" w:hAnsi="Arial" w:cs="Arial"/>
        </w:rPr>
      </w:pPr>
    </w:p>
    <w:p w:rsidR="00FA33D3" w:rsidRDefault="00FA33D3" w:rsidP="00B131C1">
      <w:pPr>
        <w:jc w:val="both"/>
        <w:rPr>
          <w:rFonts w:ascii="Arial" w:hAnsi="Arial" w:cs="Arial"/>
        </w:rPr>
      </w:pPr>
    </w:p>
    <w:p w:rsidR="00FA33D3" w:rsidRPr="006351BE" w:rsidRDefault="00FA33D3" w:rsidP="00B131C1">
      <w:pPr>
        <w:jc w:val="both"/>
        <w:rPr>
          <w:rFonts w:ascii="Arial" w:hAnsi="Arial" w:cs="Arial"/>
        </w:rPr>
      </w:pPr>
    </w:p>
    <w:p w:rsidR="00D03B30" w:rsidRPr="006351BE" w:rsidRDefault="00D03B30" w:rsidP="0032031A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Art. 4º</w:t>
      </w:r>
      <w:r w:rsidRPr="006351BE">
        <w:rPr>
          <w:rFonts w:ascii="Arial" w:hAnsi="Arial" w:cs="Arial"/>
        </w:rPr>
        <w:t xml:space="preserve"> O Poder Executivo poderá alterar as metas f</w:t>
      </w:r>
      <w:r w:rsidR="006F1257" w:rsidRPr="006351BE">
        <w:rPr>
          <w:rFonts w:ascii="Arial" w:hAnsi="Arial" w:cs="Arial"/>
        </w:rPr>
        <w:t>iscais</w:t>
      </w:r>
      <w:r w:rsidRPr="006351BE">
        <w:rPr>
          <w:rFonts w:ascii="Arial" w:hAnsi="Arial" w:cs="Arial"/>
        </w:rPr>
        <w:t xml:space="preserve"> estabelecidas, a fim de compatibilizar a despesa orçada com a receita estimada em cada exercício, de forma a assegurar o permanente equilíbrio das contas públicas e a conjuntura do momento. </w:t>
      </w: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830D31" w:rsidRPr="006351BE" w:rsidRDefault="00D03B30" w:rsidP="00B131C1">
      <w:pPr>
        <w:jc w:val="both"/>
        <w:rPr>
          <w:rFonts w:ascii="Arial" w:hAnsi="Arial" w:cs="Arial"/>
        </w:rPr>
      </w:pPr>
      <w:r w:rsidRPr="0032031A">
        <w:rPr>
          <w:rFonts w:ascii="Arial" w:hAnsi="Arial" w:cs="Arial"/>
          <w:b/>
        </w:rPr>
        <w:t>Art. 5º</w:t>
      </w:r>
      <w:r w:rsidRPr="006351BE">
        <w:rPr>
          <w:rFonts w:ascii="Arial" w:hAnsi="Arial" w:cs="Arial"/>
        </w:rPr>
        <w:t xml:space="preserve"> Esta Lei entra em vigor na data de sua publicação. </w:t>
      </w: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D03B30" w:rsidRPr="006351BE" w:rsidRDefault="00D03B30" w:rsidP="00B131C1">
      <w:pPr>
        <w:jc w:val="both"/>
        <w:rPr>
          <w:rFonts w:ascii="Arial" w:hAnsi="Arial" w:cs="Arial"/>
        </w:rPr>
      </w:pPr>
    </w:p>
    <w:p w:rsidR="006F1257" w:rsidRPr="006351BE" w:rsidRDefault="006F1257" w:rsidP="006F1257">
      <w:pPr>
        <w:jc w:val="center"/>
        <w:rPr>
          <w:rFonts w:ascii="Arial" w:hAnsi="Arial" w:cs="Arial"/>
        </w:rPr>
      </w:pPr>
      <w:r w:rsidRPr="006351BE">
        <w:rPr>
          <w:rFonts w:ascii="Arial" w:hAnsi="Arial" w:cs="Arial"/>
        </w:rPr>
        <w:t xml:space="preserve">Porto Esperidião/MT, 30 de </w:t>
      </w:r>
      <w:r w:rsidR="00FA33D3">
        <w:rPr>
          <w:rFonts w:ascii="Arial" w:hAnsi="Arial" w:cs="Arial"/>
        </w:rPr>
        <w:t>a</w:t>
      </w:r>
      <w:r w:rsidRPr="006351BE">
        <w:rPr>
          <w:rFonts w:ascii="Arial" w:hAnsi="Arial" w:cs="Arial"/>
        </w:rPr>
        <w:t>gosto de 2017.</w:t>
      </w:r>
    </w:p>
    <w:p w:rsidR="006F1257" w:rsidRDefault="006F1257" w:rsidP="00B131C1">
      <w:pPr>
        <w:jc w:val="both"/>
        <w:rPr>
          <w:rFonts w:ascii="Arial" w:hAnsi="Arial" w:cs="Arial"/>
        </w:rPr>
      </w:pPr>
    </w:p>
    <w:p w:rsidR="00FA33D3" w:rsidRPr="006351BE" w:rsidRDefault="00FA33D3" w:rsidP="00B131C1">
      <w:pPr>
        <w:jc w:val="both"/>
        <w:rPr>
          <w:rFonts w:ascii="Arial" w:hAnsi="Arial" w:cs="Arial"/>
        </w:rPr>
      </w:pPr>
    </w:p>
    <w:p w:rsidR="006F1257" w:rsidRPr="006351BE" w:rsidRDefault="006F1257" w:rsidP="00B131C1">
      <w:pPr>
        <w:jc w:val="both"/>
        <w:rPr>
          <w:rFonts w:ascii="Arial" w:hAnsi="Arial" w:cs="Arial"/>
        </w:rPr>
      </w:pPr>
    </w:p>
    <w:p w:rsidR="006F1257" w:rsidRPr="006351BE" w:rsidRDefault="006F1257" w:rsidP="006F1257">
      <w:pPr>
        <w:jc w:val="center"/>
        <w:rPr>
          <w:rFonts w:ascii="Arial" w:hAnsi="Arial" w:cs="Arial"/>
        </w:rPr>
      </w:pPr>
      <w:r w:rsidRPr="006351BE">
        <w:rPr>
          <w:rFonts w:ascii="Arial" w:hAnsi="Arial" w:cs="Arial"/>
        </w:rPr>
        <w:t>MARTINS DIAS DE OLIVEIRA</w:t>
      </w:r>
    </w:p>
    <w:p w:rsidR="006F1257" w:rsidRPr="006351BE" w:rsidRDefault="006F1257" w:rsidP="006F1257">
      <w:pPr>
        <w:jc w:val="center"/>
        <w:rPr>
          <w:rFonts w:ascii="Arial" w:hAnsi="Arial" w:cs="Arial"/>
        </w:rPr>
      </w:pPr>
      <w:r w:rsidRPr="006351BE">
        <w:rPr>
          <w:rFonts w:ascii="Arial" w:hAnsi="Arial" w:cs="Arial"/>
        </w:rPr>
        <w:t>Prefeito Municipal</w:t>
      </w:r>
    </w:p>
    <w:p w:rsidR="006F1257" w:rsidRPr="006351BE" w:rsidRDefault="006F1257" w:rsidP="00B131C1">
      <w:pPr>
        <w:jc w:val="both"/>
        <w:rPr>
          <w:rFonts w:ascii="Arial" w:hAnsi="Arial" w:cs="Arial"/>
        </w:rPr>
      </w:pPr>
    </w:p>
    <w:p w:rsidR="00D03B30" w:rsidRPr="006351BE" w:rsidRDefault="00D03B30" w:rsidP="00B131C1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03B30" w:rsidRPr="006351BE" w:rsidSect="00C8363A">
      <w:pgSz w:w="11906" w:h="16838"/>
      <w:pgMar w:top="1211" w:right="1701" w:bottom="1417" w:left="1701" w:header="708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3F" w:rsidRDefault="00C0443F">
      <w:r>
        <w:separator/>
      </w:r>
    </w:p>
  </w:endnote>
  <w:endnote w:type="continuationSeparator" w:id="0">
    <w:p w:rsidR="00C0443F" w:rsidRDefault="00C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3F" w:rsidRDefault="00C0443F">
      <w:r>
        <w:separator/>
      </w:r>
    </w:p>
  </w:footnote>
  <w:footnote w:type="continuationSeparator" w:id="0">
    <w:p w:rsidR="00C0443F" w:rsidRDefault="00C0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0C"/>
    <w:rsid w:val="00003938"/>
    <w:rsid w:val="000213E5"/>
    <w:rsid w:val="00035356"/>
    <w:rsid w:val="00053D3B"/>
    <w:rsid w:val="000634C9"/>
    <w:rsid w:val="00074880"/>
    <w:rsid w:val="000A5E5C"/>
    <w:rsid w:val="00117FA1"/>
    <w:rsid w:val="00184863"/>
    <w:rsid w:val="001A62E7"/>
    <w:rsid w:val="001D4B80"/>
    <w:rsid w:val="001D63DE"/>
    <w:rsid w:val="0020247C"/>
    <w:rsid w:val="0021626C"/>
    <w:rsid w:val="00225A97"/>
    <w:rsid w:val="00254DF6"/>
    <w:rsid w:val="00283A6D"/>
    <w:rsid w:val="002912E5"/>
    <w:rsid w:val="0032031A"/>
    <w:rsid w:val="00334AF1"/>
    <w:rsid w:val="00337904"/>
    <w:rsid w:val="00350B20"/>
    <w:rsid w:val="00361261"/>
    <w:rsid w:val="00374754"/>
    <w:rsid w:val="00382FEA"/>
    <w:rsid w:val="004036D6"/>
    <w:rsid w:val="00422B66"/>
    <w:rsid w:val="00442FC2"/>
    <w:rsid w:val="004A18F0"/>
    <w:rsid w:val="004D1200"/>
    <w:rsid w:val="004E08C3"/>
    <w:rsid w:val="004F391E"/>
    <w:rsid w:val="004F6611"/>
    <w:rsid w:val="005A2BA5"/>
    <w:rsid w:val="005A70F8"/>
    <w:rsid w:val="005D0C4C"/>
    <w:rsid w:val="00623121"/>
    <w:rsid w:val="006351BE"/>
    <w:rsid w:val="00657BFC"/>
    <w:rsid w:val="0067457B"/>
    <w:rsid w:val="00677F12"/>
    <w:rsid w:val="00687428"/>
    <w:rsid w:val="00695B31"/>
    <w:rsid w:val="006B3B12"/>
    <w:rsid w:val="006B4867"/>
    <w:rsid w:val="006B757E"/>
    <w:rsid w:val="006C1B4E"/>
    <w:rsid w:val="006F1257"/>
    <w:rsid w:val="006F5DDA"/>
    <w:rsid w:val="007208A2"/>
    <w:rsid w:val="0075739F"/>
    <w:rsid w:val="00762B06"/>
    <w:rsid w:val="007775DD"/>
    <w:rsid w:val="00793BB7"/>
    <w:rsid w:val="007A5F2E"/>
    <w:rsid w:val="007C70FE"/>
    <w:rsid w:val="007D4E5F"/>
    <w:rsid w:val="007D7C60"/>
    <w:rsid w:val="00811B8D"/>
    <w:rsid w:val="00830D31"/>
    <w:rsid w:val="00837CCF"/>
    <w:rsid w:val="008705B2"/>
    <w:rsid w:val="008A0E2D"/>
    <w:rsid w:val="008A1F89"/>
    <w:rsid w:val="008B2450"/>
    <w:rsid w:val="008C15CC"/>
    <w:rsid w:val="009052BE"/>
    <w:rsid w:val="00924CD3"/>
    <w:rsid w:val="00930003"/>
    <w:rsid w:val="0093600C"/>
    <w:rsid w:val="00963D2C"/>
    <w:rsid w:val="009A1FD1"/>
    <w:rsid w:val="00A74D63"/>
    <w:rsid w:val="00A86007"/>
    <w:rsid w:val="00A905A4"/>
    <w:rsid w:val="00A97EA9"/>
    <w:rsid w:val="00AA4D55"/>
    <w:rsid w:val="00AB4E42"/>
    <w:rsid w:val="00AE251F"/>
    <w:rsid w:val="00B131C1"/>
    <w:rsid w:val="00B1562F"/>
    <w:rsid w:val="00B161BE"/>
    <w:rsid w:val="00B22064"/>
    <w:rsid w:val="00B548D9"/>
    <w:rsid w:val="00B631FE"/>
    <w:rsid w:val="00B726DA"/>
    <w:rsid w:val="00B8114E"/>
    <w:rsid w:val="00B95FDF"/>
    <w:rsid w:val="00C0443F"/>
    <w:rsid w:val="00C131CC"/>
    <w:rsid w:val="00C27820"/>
    <w:rsid w:val="00C64590"/>
    <w:rsid w:val="00C674CA"/>
    <w:rsid w:val="00C8363A"/>
    <w:rsid w:val="00CA6864"/>
    <w:rsid w:val="00CB4585"/>
    <w:rsid w:val="00CF0424"/>
    <w:rsid w:val="00D03B30"/>
    <w:rsid w:val="00D523AC"/>
    <w:rsid w:val="00D80E0D"/>
    <w:rsid w:val="00D81E0D"/>
    <w:rsid w:val="00D9365C"/>
    <w:rsid w:val="00DA4B38"/>
    <w:rsid w:val="00DB303E"/>
    <w:rsid w:val="00E20ABD"/>
    <w:rsid w:val="00E35DAF"/>
    <w:rsid w:val="00E47CD1"/>
    <w:rsid w:val="00E613FC"/>
    <w:rsid w:val="00E644F4"/>
    <w:rsid w:val="00E94723"/>
    <w:rsid w:val="00EC33A4"/>
    <w:rsid w:val="00ED4014"/>
    <w:rsid w:val="00EE10FF"/>
    <w:rsid w:val="00F008E7"/>
    <w:rsid w:val="00F2028B"/>
    <w:rsid w:val="00F3315F"/>
    <w:rsid w:val="00F5035F"/>
    <w:rsid w:val="00F652D5"/>
    <w:rsid w:val="00F84749"/>
    <w:rsid w:val="00FA33D3"/>
    <w:rsid w:val="00FB0C7F"/>
    <w:rsid w:val="00FE6D78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CF5DBF-9FD3-48E5-971D-8221D19C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03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6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836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rsid w:val="0093600C"/>
    <w:pPr>
      <w:spacing w:after="120"/>
    </w:pPr>
  </w:style>
  <w:style w:type="character" w:customStyle="1" w:styleId="CorpodetextoChar">
    <w:name w:val="Corpo de texto Char"/>
    <w:link w:val="Corpodetexto"/>
    <w:rsid w:val="0093600C"/>
    <w:rPr>
      <w:sz w:val="24"/>
      <w:szCs w:val="24"/>
      <w:lang w:val="pt-BR" w:eastAsia="pt-BR" w:bidi="ar-SA"/>
    </w:rPr>
  </w:style>
  <w:style w:type="character" w:styleId="Hyperlink">
    <w:name w:val="Hyperlink"/>
    <w:rsid w:val="0093600C"/>
    <w:rPr>
      <w:color w:val="0000FF"/>
      <w:u w:val="single"/>
    </w:rPr>
  </w:style>
  <w:style w:type="paragraph" w:styleId="Cabealho">
    <w:name w:val="header"/>
    <w:basedOn w:val="Normal"/>
    <w:link w:val="CabealhoChar"/>
    <w:rsid w:val="00F503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5035F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locked/>
    <w:rsid w:val="00E613FC"/>
    <w:rPr>
      <w:rFonts w:ascii="Arial" w:hAnsi="Arial" w:cs="Arial"/>
      <w:b/>
      <w:bCs/>
      <w:kern w:val="32"/>
      <w:sz w:val="32"/>
      <w:szCs w:val="32"/>
    </w:rPr>
  </w:style>
  <w:style w:type="character" w:customStyle="1" w:styleId="CabealhoChar">
    <w:name w:val="Cabeçalho Char"/>
    <w:link w:val="Cabealho"/>
    <w:locked/>
    <w:rsid w:val="00E613FC"/>
    <w:rPr>
      <w:sz w:val="24"/>
      <w:szCs w:val="24"/>
    </w:rPr>
  </w:style>
  <w:style w:type="character" w:customStyle="1" w:styleId="RodapChar">
    <w:name w:val="Rodapé Char"/>
    <w:link w:val="Rodap"/>
    <w:uiPriority w:val="99"/>
    <w:locked/>
    <w:rsid w:val="00E613FC"/>
    <w:rPr>
      <w:sz w:val="24"/>
      <w:szCs w:val="24"/>
    </w:rPr>
  </w:style>
  <w:style w:type="paragraph" w:styleId="Textodebalo">
    <w:name w:val="Balloon Text"/>
    <w:basedOn w:val="Normal"/>
    <w:link w:val="TextodebaloChar"/>
    <w:rsid w:val="00F331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3315F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350B20"/>
    <w:rPr>
      <w:color w:val="954F72"/>
      <w:u w:val="single"/>
    </w:rPr>
  </w:style>
  <w:style w:type="character" w:customStyle="1" w:styleId="Ttulo4Char">
    <w:name w:val="Título 4 Char"/>
    <w:link w:val="Ttulo4"/>
    <w:rsid w:val="00C836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3Char">
    <w:name w:val="Título 3 Char"/>
    <w:link w:val="Ttulo3"/>
    <w:semiHidden/>
    <w:rsid w:val="00C836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emEspaamento">
    <w:name w:val="No Spacing"/>
    <w:uiPriority w:val="1"/>
    <w:qFormat/>
    <w:rsid w:val="006351BE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 N°</vt:lpstr>
    </vt:vector>
  </TitlesOfParts>
  <Company>acpi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 N°</dc:title>
  <dc:subject/>
  <dc:creator>rodrigo</dc:creator>
  <cp:keywords/>
  <cp:lastModifiedBy>Usuario</cp:lastModifiedBy>
  <cp:revision>5</cp:revision>
  <cp:lastPrinted>2017-09-01T12:34:00Z</cp:lastPrinted>
  <dcterms:created xsi:type="dcterms:W3CDTF">2017-09-01T12:18:00Z</dcterms:created>
  <dcterms:modified xsi:type="dcterms:W3CDTF">2017-09-01T12:40:00Z</dcterms:modified>
</cp:coreProperties>
</file>