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10" w:rsidRPr="008430D2" w:rsidRDefault="00D36310" w:rsidP="00D36310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 xml:space="preserve">MENSAGEM N.º </w:t>
      </w:r>
      <w:r w:rsidR="000E3846">
        <w:rPr>
          <w:rFonts w:ascii="Arial" w:hAnsi="Arial" w:cs="Arial"/>
          <w:b/>
          <w:sz w:val="26"/>
          <w:szCs w:val="26"/>
        </w:rPr>
        <w:t>3</w:t>
      </w:r>
      <w:r w:rsidR="003B4B37">
        <w:rPr>
          <w:rFonts w:ascii="Arial" w:hAnsi="Arial" w:cs="Arial"/>
          <w:b/>
          <w:sz w:val="26"/>
          <w:szCs w:val="26"/>
        </w:rPr>
        <w:t>4</w:t>
      </w:r>
      <w:r w:rsidRPr="008430D2">
        <w:rPr>
          <w:rFonts w:ascii="Arial" w:hAnsi="Arial" w:cs="Arial"/>
          <w:b/>
          <w:sz w:val="26"/>
          <w:szCs w:val="26"/>
        </w:rPr>
        <w:t>/201</w:t>
      </w:r>
      <w:r w:rsidR="003B4B37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,</w:t>
      </w:r>
      <w:r w:rsidRPr="008430D2">
        <w:rPr>
          <w:rFonts w:ascii="Arial" w:hAnsi="Arial" w:cs="Arial"/>
          <w:b/>
          <w:sz w:val="26"/>
          <w:szCs w:val="26"/>
        </w:rPr>
        <w:t xml:space="preserve"> DE </w:t>
      </w:r>
      <w:r w:rsidR="003B4B37">
        <w:rPr>
          <w:rFonts w:ascii="Arial" w:hAnsi="Arial" w:cs="Arial"/>
          <w:b/>
          <w:sz w:val="26"/>
          <w:szCs w:val="26"/>
        </w:rPr>
        <w:t>1</w:t>
      </w:r>
      <w:r w:rsidR="000E3846">
        <w:rPr>
          <w:rFonts w:ascii="Arial" w:hAnsi="Arial" w:cs="Arial"/>
          <w:b/>
          <w:sz w:val="26"/>
          <w:szCs w:val="26"/>
        </w:rPr>
        <w:t>4</w:t>
      </w:r>
      <w:r w:rsidRPr="008430D2">
        <w:rPr>
          <w:rFonts w:ascii="Arial" w:hAnsi="Arial" w:cs="Arial"/>
          <w:b/>
          <w:sz w:val="26"/>
          <w:szCs w:val="26"/>
        </w:rPr>
        <w:t xml:space="preserve"> DE </w:t>
      </w:r>
      <w:r w:rsidR="003B4B37">
        <w:rPr>
          <w:rFonts w:ascii="Arial" w:hAnsi="Arial" w:cs="Arial"/>
          <w:b/>
          <w:sz w:val="26"/>
          <w:szCs w:val="26"/>
        </w:rPr>
        <w:t>NOVEMBRO</w:t>
      </w:r>
      <w:r w:rsidRPr="008430D2">
        <w:rPr>
          <w:rFonts w:ascii="Arial" w:hAnsi="Arial" w:cs="Arial"/>
          <w:b/>
          <w:sz w:val="26"/>
          <w:szCs w:val="26"/>
        </w:rPr>
        <w:t xml:space="preserve"> DE 201</w:t>
      </w:r>
      <w:r w:rsidR="003B4B37">
        <w:rPr>
          <w:rFonts w:ascii="Arial" w:hAnsi="Arial" w:cs="Arial"/>
          <w:b/>
          <w:sz w:val="26"/>
          <w:szCs w:val="26"/>
        </w:rPr>
        <w:t>7</w:t>
      </w:r>
      <w:r w:rsidRPr="008430D2">
        <w:rPr>
          <w:rFonts w:ascii="Arial" w:hAnsi="Arial" w:cs="Arial"/>
          <w:b/>
          <w:sz w:val="26"/>
          <w:szCs w:val="26"/>
        </w:rPr>
        <w:t>.</w:t>
      </w:r>
    </w:p>
    <w:p w:rsidR="00D36310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0E3846" w:rsidRPr="008430D2" w:rsidRDefault="000E3846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D36310" w:rsidRPr="008430D2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D36310" w:rsidRPr="008430D2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 xml:space="preserve"> </w:t>
      </w:r>
      <w:r w:rsidRPr="008430D2">
        <w:rPr>
          <w:rFonts w:ascii="Arial" w:hAnsi="Arial" w:cs="Arial"/>
          <w:b/>
          <w:sz w:val="26"/>
          <w:szCs w:val="26"/>
        </w:rPr>
        <w:tab/>
      </w:r>
      <w:r w:rsidRPr="008430D2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D36310" w:rsidRPr="008430D2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D36310" w:rsidRPr="008430D2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D36310" w:rsidRPr="008430D2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SENHORES VEREADORES:</w:t>
      </w:r>
    </w:p>
    <w:p w:rsidR="00D36310" w:rsidRPr="008430D2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D36310" w:rsidRPr="008430D2" w:rsidRDefault="00D36310" w:rsidP="00D36310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D36310" w:rsidRPr="008A229F" w:rsidRDefault="00D36310" w:rsidP="00D36310">
      <w:pPr>
        <w:ind w:left="1418"/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Tenho a honra de submeter à elevada consideração de Vossas Excelências, o </w:t>
      </w:r>
      <w:r w:rsidRPr="008A229F">
        <w:rPr>
          <w:rFonts w:ascii="Arial" w:hAnsi="Arial" w:cs="Arial"/>
          <w:b/>
        </w:rPr>
        <w:t>PROJETO DE LEI,</w:t>
      </w:r>
      <w:r w:rsidRPr="008A229F">
        <w:rPr>
          <w:rFonts w:ascii="Arial" w:hAnsi="Arial" w:cs="Arial"/>
        </w:rPr>
        <w:t xml:space="preserve"> em anexo, que objetiva a autorização legislativa para a contratação temporária de servidores, nos termos do art. 37, Inciso IX, da Constituição Federal e de acordo com a Lei </w:t>
      </w:r>
      <w:r w:rsidR="009D594E" w:rsidRPr="008A229F">
        <w:rPr>
          <w:rFonts w:ascii="Arial" w:hAnsi="Arial" w:cs="Arial"/>
        </w:rPr>
        <w:t xml:space="preserve">Municipal </w:t>
      </w:r>
      <w:r w:rsidRPr="008A229F">
        <w:rPr>
          <w:rFonts w:ascii="Arial" w:hAnsi="Arial" w:cs="Arial"/>
        </w:rPr>
        <w:t xml:space="preserve">n.º 412/2005, de 23 de maio de 2005, para atender necessidade temporária de excepcional interesse público, que acompanha o Projeto de Lei. </w:t>
      </w:r>
    </w:p>
    <w:p w:rsidR="003B4B37" w:rsidRPr="008A229F" w:rsidRDefault="003B4B37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>A contratação temporária de servidores está regulamentada na Lei n.º 412/05. Referida Lei prevê os casos de contratação temporária de pessoal, estabelecendo as hipóteses e situações que poderão justificar a sua realização, observando os requisitos elencados naquele diploma legal e devendo ter como norte os princípios da razoabilidade e da moralidade.</w:t>
      </w:r>
    </w:p>
    <w:p w:rsidR="003B4B37" w:rsidRPr="008A229F" w:rsidRDefault="003B4B37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>Além da existência de lei, da temporariedade da contratação e do excepcional interesse público, a contratação temporária deve ser precedida de processo seletivo simplificado, atendendo ao princípio constitucional da impessoalidade, plasmado no art. 37, caput, da Constituição Federal.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>A forma de contratação prevista no art. 37, IX, da Constituição Federal, sempre pressupõe uma necessidade temporária, de forma que não se apresenta legal a contratação temporária para necessidades permanentes.</w:t>
      </w:r>
    </w:p>
    <w:p w:rsidR="00E11221" w:rsidRPr="008A229F" w:rsidRDefault="00E11221" w:rsidP="00D36310">
      <w:pPr>
        <w:ind w:firstLine="708"/>
        <w:jc w:val="both"/>
        <w:rPr>
          <w:rFonts w:ascii="Arial" w:hAnsi="Arial" w:cs="Arial"/>
        </w:rPr>
      </w:pPr>
    </w:p>
    <w:p w:rsidR="00D36310" w:rsidRPr="008A229F" w:rsidRDefault="00D36310" w:rsidP="00D36310">
      <w:pPr>
        <w:ind w:firstLine="708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As contratações temporárias previstas não são para atendimento da demanda ordinária do </w:t>
      </w:r>
      <w:r w:rsidR="003B4B37" w:rsidRPr="008A229F">
        <w:rPr>
          <w:rFonts w:ascii="Arial" w:hAnsi="Arial" w:cs="Arial"/>
        </w:rPr>
        <w:t>M</w:t>
      </w:r>
      <w:r w:rsidRPr="008A229F">
        <w:rPr>
          <w:rFonts w:ascii="Arial" w:hAnsi="Arial" w:cs="Arial"/>
        </w:rPr>
        <w:t>unicípio. Mas sim para necessidade temporária. Por exemplo, as contratações suprirão demanda de servidores efetivos em licença para tratamento de saúde, licença prêmio</w:t>
      </w:r>
      <w:r w:rsidR="003B4B37" w:rsidRPr="008A229F">
        <w:rPr>
          <w:rFonts w:ascii="Arial" w:hAnsi="Arial" w:cs="Arial"/>
        </w:rPr>
        <w:t>.</w:t>
      </w:r>
    </w:p>
    <w:p w:rsidR="002B4015" w:rsidRPr="008A229F" w:rsidRDefault="002B4015" w:rsidP="00D36310">
      <w:pPr>
        <w:ind w:firstLine="708"/>
        <w:jc w:val="both"/>
        <w:rPr>
          <w:rFonts w:ascii="Arial" w:hAnsi="Arial" w:cs="Arial"/>
        </w:rPr>
      </w:pPr>
    </w:p>
    <w:p w:rsidR="002B4015" w:rsidRPr="008A229F" w:rsidRDefault="002B4015" w:rsidP="00D36310">
      <w:pPr>
        <w:ind w:firstLine="708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  <w:t>Segue em anexo</w:t>
      </w:r>
      <w:r w:rsidR="000E3846" w:rsidRPr="008A229F">
        <w:rPr>
          <w:rFonts w:ascii="Arial" w:hAnsi="Arial" w:cs="Arial"/>
        </w:rPr>
        <w:t xml:space="preserve"> (ANEXO II)</w:t>
      </w:r>
      <w:r w:rsidRPr="008A229F">
        <w:rPr>
          <w:rFonts w:ascii="Arial" w:hAnsi="Arial" w:cs="Arial"/>
        </w:rPr>
        <w:t xml:space="preserve"> os cargos que deverão ser preenchidos com servidores temporários. </w:t>
      </w:r>
    </w:p>
    <w:p w:rsidR="00D36310" w:rsidRPr="008A229F" w:rsidRDefault="00D36310" w:rsidP="00D36310">
      <w:pPr>
        <w:ind w:firstLine="708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</w:r>
      <w:r w:rsidR="003B4B37" w:rsidRPr="008A229F">
        <w:rPr>
          <w:rFonts w:ascii="Arial" w:hAnsi="Arial" w:cs="Arial"/>
        </w:rPr>
        <w:t>A</w:t>
      </w:r>
      <w:r w:rsidRPr="008A229F">
        <w:rPr>
          <w:rFonts w:ascii="Arial" w:hAnsi="Arial" w:cs="Arial"/>
        </w:rPr>
        <w:t xml:space="preserve">ssim, a justificada as necessidades temporárias de pessoal, deve ser satisfeita para que não seja paralisada uma atividade pública essencial (educação/saúde) em respeito ao princípio da continuidade do serviço público, </w:t>
      </w:r>
      <w:r w:rsidRPr="008A229F">
        <w:rPr>
          <w:rFonts w:ascii="Arial" w:hAnsi="Arial" w:cs="Arial"/>
        </w:rPr>
        <w:lastRenderedPageBreak/>
        <w:t>segundo o qual as funções essenciais ou necessárias à coletividade são ininterruptas.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>Nessas situações, não importa se a atividade a ser desempenhada é permanente ou temporária, basta que a demanda a ser suprida se caracterize pela transitoriedade, pelo excepcional interesse público e que não possa ser suprida pelos recursos humanos já pertencentes à Administração Pública.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Sendo assim, para justificar a contratação, a necessidade sempre deverá ser de natureza temporária, independentemente </w:t>
      </w:r>
      <w:proofErr w:type="gramStart"/>
      <w:r w:rsidRPr="008A229F">
        <w:rPr>
          <w:rFonts w:ascii="Arial" w:hAnsi="Arial" w:cs="Arial"/>
        </w:rPr>
        <w:t>da</w:t>
      </w:r>
      <w:proofErr w:type="gramEnd"/>
      <w:r w:rsidRPr="008A229F">
        <w:rPr>
          <w:rFonts w:ascii="Arial" w:hAnsi="Arial" w:cs="Arial"/>
        </w:rPr>
        <w:t xml:space="preserve"> atividade ser de caráter eventual ou permanente (Resolução de Consulta nº 59/2011-TCE/MT).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>No caso concreto, o Processo Seletivo Simplificado para ingresso temporário destina-se ao preenchimento de vagas temporárias, durante o período letivo de 201</w:t>
      </w:r>
      <w:r w:rsidR="00E11221" w:rsidRPr="008A229F">
        <w:rPr>
          <w:rFonts w:ascii="Arial" w:hAnsi="Arial" w:cs="Arial"/>
        </w:rPr>
        <w:t>8</w:t>
      </w:r>
      <w:r w:rsidRPr="008A229F">
        <w:rPr>
          <w:rFonts w:ascii="Arial" w:hAnsi="Arial" w:cs="Arial"/>
        </w:rPr>
        <w:t xml:space="preserve">, contratando-se de acordo com a necessidade do Município. </w:t>
      </w:r>
    </w:p>
    <w:p w:rsidR="00D36310" w:rsidRPr="008A229F" w:rsidRDefault="00D36310" w:rsidP="00D363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36310" w:rsidRPr="008A229F" w:rsidRDefault="00D36310" w:rsidP="00D363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>Além das contratações temporárias previstas no Anexo I, o Processo Seletivo Simplificado dispõe de vaga para reserva aos casos que surgirem tais como: formação de novas turmas, substituição de servidor em gozo de férias, licença prêmio, e outras licenças legalmente constituídas.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 xml:space="preserve">Assim sendo, esperamos que Vossas Excelências, apreciem e aprovem o Projeto em regime de </w:t>
      </w:r>
      <w:r w:rsidRPr="008A229F">
        <w:rPr>
          <w:rFonts w:ascii="Arial" w:hAnsi="Arial" w:cs="Arial"/>
          <w:b/>
        </w:rPr>
        <w:t>URGÊNCIA/URGENTÍSSIMA</w:t>
      </w:r>
      <w:r w:rsidRPr="008A229F">
        <w:rPr>
          <w:rFonts w:ascii="Arial" w:hAnsi="Arial" w:cs="Arial"/>
        </w:rPr>
        <w:t>, para que possamos dar maior agilidade Administrativa.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                 </w:t>
      </w:r>
      <w:r w:rsidRPr="008A229F">
        <w:rPr>
          <w:rFonts w:ascii="Arial" w:hAnsi="Arial" w:cs="Arial"/>
        </w:rPr>
        <w:tab/>
        <w:t>Certo da compreensão antecipo agradecimentos e renovo os protestos de consideração e apreço.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Atenciosamente, </w:t>
      </w:r>
    </w:p>
    <w:p w:rsidR="00D36310" w:rsidRPr="008A229F" w:rsidRDefault="00D36310" w:rsidP="00D36310">
      <w:pPr>
        <w:jc w:val="both"/>
        <w:rPr>
          <w:rFonts w:ascii="Arial" w:hAnsi="Arial" w:cs="Arial"/>
        </w:rPr>
      </w:pPr>
    </w:p>
    <w:p w:rsidR="00D36310" w:rsidRPr="008A229F" w:rsidRDefault="00D36310" w:rsidP="00D36310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Gabinete do Prefeito de Porto Esperidião/MT, em </w:t>
      </w:r>
      <w:r w:rsidR="00E11221" w:rsidRPr="008A229F">
        <w:rPr>
          <w:rFonts w:ascii="Arial" w:hAnsi="Arial" w:cs="Arial"/>
        </w:rPr>
        <w:t>14</w:t>
      </w:r>
      <w:r w:rsidRPr="008A229F">
        <w:rPr>
          <w:rFonts w:ascii="Arial" w:hAnsi="Arial" w:cs="Arial"/>
        </w:rPr>
        <w:t xml:space="preserve"> de </w:t>
      </w:r>
      <w:r w:rsidR="00E11221" w:rsidRPr="008A229F">
        <w:rPr>
          <w:rFonts w:ascii="Arial" w:hAnsi="Arial" w:cs="Arial"/>
        </w:rPr>
        <w:t>novembro de 2017</w:t>
      </w:r>
      <w:r w:rsidRPr="008A229F">
        <w:rPr>
          <w:rFonts w:ascii="Arial" w:hAnsi="Arial" w:cs="Arial"/>
        </w:rPr>
        <w:t>.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0E3846" w:rsidRDefault="00D36310" w:rsidP="00D36310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 </w:t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="00E11221" w:rsidRPr="000E3846">
        <w:rPr>
          <w:rFonts w:ascii="Arial" w:hAnsi="Arial" w:cs="Arial"/>
          <w:b/>
          <w:sz w:val="26"/>
          <w:szCs w:val="26"/>
        </w:rPr>
        <w:t>MARTINS DIAS DE OLIVEIRA</w:t>
      </w:r>
    </w:p>
    <w:p w:rsidR="00D36310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 </w:t>
      </w:r>
      <w:r w:rsidRPr="008430D2">
        <w:rPr>
          <w:rFonts w:ascii="Arial" w:hAnsi="Arial" w:cs="Arial"/>
          <w:sz w:val="26"/>
          <w:szCs w:val="26"/>
        </w:rPr>
        <w:tab/>
        <w:t xml:space="preserve"> </w:t>
      </w:r>
      <w:r w:rsidRPr="008430D2">
        <w:rPr>
          <w:rFonts w:ascii="Arial" w:hAnsi="Arial" w:cs="Arial"/>
          <w:sz w:val="26"/>
          <w:szCs w:val="26"/>
        </w:rPr>
        <w:tab/>
        <w:t xml:space="preserve"> </w:t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0E3846" w:rsidRPr="008430D2" w:rsidRDefault="000E3846" w:rsidP="00D36310">
      <w:pPr>
        <w:jc w:val="both"/>
        <w:rPr>
          <w:rFonts w:ascii="Arial" w:hAnsi="Arial" w:cs="Arial"/>
          <w:sz w:val="26"/>
          <w:szCs w:val="26"/>
        </w:rPr>
      </w:pPr>
    </w:p>
    <w:p w:rsidR="000E3846" w:rsidRDefault="000E3846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8A229F" w:rsidRDefault="008A229F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8A229F" w:rsidRDefault="008A229F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8A229F" w:rsidRDefault="008A229F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8A229F" w:rsidRDefault="008A229F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8A229F" w:rsidRDefault="008A229F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8A229F" w:rsidRDefault="008A229F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8A229F" w:rsidRDefault="008A229F" w:rsidP="00D36310">
      <w:pPr>
        <w:jc w:val="both"/>
        <w:rPr>
          <w:rFonts w:ascii="Arial" w:hAnsi="Arial" w:cs="Arial"/>
          <w:b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lastRenderedPageBreak/>
        <w:t>PROJETO DE LEI Nº _______</w:t>
      </w:r>
      <w:r>
        <w:rPr>
          <w:rFonts w:ascii="Arial" w:hAnsi="Arial" w:cs="Arial"/>
          <w:b/>
          <w:sz w:val="26"/>
          <w:szCs w:val="26"/>
        </w:rPr>
        <w:t>__</w:t>
      </w:r>
      <w:r w:rsidRPr="008430D2">
        <w:rPr>
          <w:rFonts w:ascii="Arial" w:hAnsi="Arial" w:cs="Arial"/>
          <w:b/>
          <w:sz w:val="26"/>
          <w:szCs w:val="26"/>
        </w:rPr>
        <w:t>/201</w:t>
      </w:r>
      <w:r w:rsidR="00E11221">
        <w:rPr>
          <w:rFonts w:ascii="Arial" w:hAnsi="Arial" w:cs="Arial"/>
          <w:b/>
          <w:sz w:val="26"/>
          <w:szCs w:val="26"/>
        </w:rPr>
        <w:t>7</w:t>
      </w:r>
      <w:r w:rsidRPr="008430D2">
        <w:rPr>
          <w:rFonts w:ascii="Arial" w:hAnsi="Arial" w:cs="Arial"/>
          <w:b/>
          <w:sz w:val="26"/>
          <w:szCs w:val="26"/>
        </w:rPr>
        <w:t xml:space="preserve">, DE </w:t>
      </w:r>
      <w:r w:rsidR="00E11221">
        <w:rPr>
          <w:rFonts w:ascii="Arial" w:hAnsi="Arial" w:cs="Arial"/>
          <w:b/>
          <w:sz w:val="26"/>
          <w:szCs w:val="26"/>
        </w:rPr>
        <w:t>14</w:t>
      </w:r>
      <w:r w:rsidRPr="008430D2">
        <w:rPr>
          <w:rFonts w:ascii="Arial" w:hAnsi="Arial" w:cs="Arial"/>
          <w:b/>
          <w:sz w:val="26"/>
          <w:szCs w:val="26"/>
        </w:rPr>
        <w:t xml:space="preserve"> DE </w:t>
      </w:r>
      <w:r w:rsidR="00E11221">
        <w:rPr>
          <w:rFonts w:ascii="Arial" w:hAnsi="Arial" w:cs="Arial"/>
          <w:b/>
          <w:sz w:val="26"/>
          <w:szCs w:val="26"/>
        </w:rPr>
        <w:t>NOVEMBRO</w:t>
      </w:r>
      <w:r w:rsidRPr="008430D2">
        <w:rPr>
          <w:rFonts w:ascii="Arial" w:hAnsi="Arial" w:cs="Arial"/>
          <w:b/>
          <w:sz w:val="26"/>
          <w:szCs w:val="26"/>
        </w:rPr>
        <w:t xml:space="preserve"> DE 201</w:t>
      </w:r>
      <w:r w:rsidR="00E11221">
        <w:rPr>
          <w:rFonts w:ascii="Arial" w:hAnsi="Arial" w:cs="Arial"/>
          <w:b/>
          <w:sz w:val="26"/>
          <w:szCs w:val="26"/>
        </w:rPr>
        <w:t>7</w:t>
      </w:r>
      <w:r w:rsidRPr="008430D2">
        <w:rPr>
          <w:rFonts w:ascii="Arial" w:hAnsi="Arial" w:cs="Arial"/>
          <w:b/>
          <w:sz w:val="26"/>
          <w:szCs w:val="26"/>
        </w:rPr>
        <w:t>.</w:t>
      </w:r>
    </w:p>
    <w:p w:rsidR="00D36310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E11221" w:rsidRDefault="00E11221" w:rsidP="00D36310">
      <w:pPr>
        <w:jc w:val="both"/>
        <w:rPr>
          <w:rFonts w:ascii="Arial" w:hAnsi="Arial" w:cs="Arial"/>
          <w:sz w:val="26"/>
          <w:szCs w:val="26"/>
        </w:rPr>
      </w:pPr>
    </w:p>
    <w:p w:rsidR="00E11221" w:rsidRDefault="00E11221" w:rsidP="00D36310">
      <w:pPr>
        <w:jc w:val="both"/>
        <w:rPr>
          <w:rFonts w:ascii="Arial" w:hAnsi="Arial" w:cs="Arial"/>
          <w:sz w:val="26"/>
          <w:szCs w:val="26"/>
        </w:rPr>
      </w:pPr>
    </w:p>
    <w:p w:rsidR="00E11221" w:rsidRDefault="00E11221" w:rsidP="00D36310">
      <w:pPr>
        <w:jc w:val="both"/>
        <w:rPr>
          <w:rFonts w:ascii="Arial" w:hAnsi="Arial" w:cs="Arial"/>
          <w:sz w:val="26"/>
          <w:szCs w:val="26"/>
        </w:rPr>
      </w:pPr>
    </w:p>
    <w:p w:rsidR="00E11221" w:rsidRPr="008430D2" w:rsidRDefault="00E11221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E11221" w:rsidRDefault="00E11221" w:rsidP="00D36310">
      <w:pPr>
        <w:jc w:val="both"/>
        <w:rPr>
          <w:rFonts w:ascii="Arial" w:hAnsi="Arial" w:cs="Arial"/>
          <w:sz w:val="26"/>
          <w:szCs w:val="26"/>
        </w:rPr>
      </w:pPr>
    </w:p>
    <w:p w:rsidR="00E11221" w:rsidRDefault="00E11221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O Excelentíssimo Senhor </w:t>
      </w:r>
      <w:r w:rsidR="00E11221">
        <w:rPr>
          <w:rFonts w:ascii="Arial" w:hAnsi="Arial" w:cs="Arial"/>
          <w:b/>
          <w:sz w:val="26"/>
          <w:szCs w:val="26"/>
        </w:rPr>
        <w:t>MARTINS DIAS DE OLIVEIRA</w:t>
      </w:r>
      <w:r w:rsidRPr="008430D2">
        <w:rPr>
          <w:rFonts w:ascii="Arial" w:hAnsi="Arial" w:cs="Arial"/>
          <w:sz w:val="26"/>
          <w:szCs w:val="26"/>
        </w:rPr>
        <w:t xml:space="preserve">, no uso das atribuições legais que lhe são conferidas por </w:t>
      </w:r>
      <w:r w:rsidRPr="008430D2">
        <w:rPr>
          <w:rFonts w:ascii="Arial" w:hAnsi="Arial" w:cs="Arial"/>
          <w:b/>
          <w:sz w:val="26"/>
          <w:szCs w:val="26"/>
        </w:rPr>
        <w:t>LEI</w:t>
      </w:r>
      <w:r w:rsidRPr="008430D2">
        <w:rPr>
          <w:rFonts w:ascii="Arial" w:hAnsi="Arial" w:cs="Arial"/>
          <w:sz w:val="26"/>
          <w:szCs w:val="26"/>
        </w:rPr>
        <w:t xml:space="preserve">, faz saber que a Câmara Municipal de Vereadores </w:t>
      </w:r>
      <w:r w:rsidRPr="008430D2">
        <w:rPr>
          <w:rFonts w:ascii="Arial" w:hAnsi="Arial" w:cs="Arial"/>
          <w:b/>
          <w:sz w:val="26"/>
          <w:szCs w:val="26"/>
        </w:rPr>
        <w:t>APROVOU</w:t>
      </w:r>
      <w:r w:rsidRPr="008430D2">
        <w:rPr>
          <w:rFonts w:ascii="Arial" w:hAnsi="Arial" w:cs="Arial"/>
          <w:sz w:val="26"/>
          <w:szCs w:val="26"/>
        </w:rPr>
        <w:t xml:space="preserve"> e Ele </w:t>
      </w:r>
      <w:r w:rsidRPr="008430D2">
        <w:rPr>
          <w:rFonts w:ascii="Arial" w:hAnsi="Arial" w:cs="Arial"/>
          <w:b/>
          <w:sz w:val="26"/>
          <w:szCs w:val="26"/>
        </w:rPr>
        <w:t>SANCIONA</w:t>
      </w:r>
      <w:r w:rsidRPr="008430D2">
        <w:rPr>
          <w:rFonts w:ascii="Arial" w:hAnsi="Arial" w:cs="Arial"/>
          <w:sz w:val="26"/>
          <w:szCs w:val="26"/>
        </w:rPr>
        <w:t xml:space="preserve"> a seguinte </w:t>
      </w:r>
      <w:r w:rsidRPr="008430D2">
        <w:rPr>
          <w:rFonts w:ascii="Arial" w:hAnsi="Arial" w:cs="Arial"/>
          <w:b/>
          <w:sz w:val="26"/>
          <w:szCs w:val="26"/>
        </w:rPr>
        <w:t>LEI</w:t>
      </w:r>
      <w:r w:rsidRPr="008430D2">
        <w:rPr>
          <w:rFonts w:ascii="Arial" w:hAnsi="Arial" w:cs="Arial"/>
          <w:sz w:val="26"/>
          <w:szCs w:val="26"/>
        </w:rPr>
        <w:t>: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Art. 1.º -</w:t>
      </w:r>
      <w:r w:rsidRPr="008430D2">
        <w:rPr>
          <w:rFonts w:ascii="Arial" w:hAnsi="Arial" w:cs="Arial"/>
          <w:sz w:val="26"/>
          <w:szCs w:val="26"/>
        </w:rPr>
        <w:t xml:space="preserve"> Fica o Poder Executivo Municipal autorizado a contratar servidores, nos termos do art. 37, Inciso IX, da Constituição Federal e de acordo com a Lei n.º 412/2005, de 23 de maio de 2005, para atender necessidade temporária de excepcional interesse público, por prazo determinado, para suprir necessidade temporária </w:t>
      </w:r>
      <w:proofErr w:type="spellStart"/>
      <w:r w:rsidRPr="008430D2">
        <w:rPr>
          <w:rFonts w:ascii="Arial" w:hAnsi="Arial" w:cs="Arial"/>
          <w:sz w:val="26"/>
          <w:szCs w:val="26"/>
        </w:rPr>
        <w:t>da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A84794">
        <w:rPr>
          <w:rFonts w:ascii="Arial" w:hAnsi="Arial" w:cs="Arial"/>
          <w:sz w:val="26"/>
          <w:szCs w:val="26"/>
        </w:rPr>
        <w:t xml:space="preserve">para suprir necessidade temporária da </w:t>
      </w:r>
      <w:r w:rsidR="00495EE1">
        <w:rPr>
          <w:rFonts w:ascii="Arial" w:hAnsi="Arial" w:cs="Arial"/>
          <w:sz w:val="26"/>
          <w:szCs w:val="26"/>
        </w:rPr>
        <w:t>S</w:t>
      </w:r>
      <w:r w:rsidRPr="00A84794">
        <w:rPr>
          <w:rFonts w:ascii="Arial" w:hAnsi="Arial" w:cs="Arial"/>
          <w:sz w:val="26"/>
          <w:szCs w:val="26"/>
        </w:rPr>
        <w:t>ecretaria Municipa</w:t>
      </w:r>
      <w:r w:rsidR="00495EE1">
        <w:rPr>
          <w:rFonts w:ascii="Arial" w:hAnsi="Arial" w:cs="Arial"/>
          <w:sz w:val="26"/>
          <w:szCs w:val="26"/>
        </w:rPr>
        <w:t>l d</w:t>
      </w:r>
      <w:r w:rsidRPr="00A84794">
        <w:rPr>
          <w:rFonts w:ascii="Arial" w:hAnsi="Arial" w:cs="Arial"/>
          <w:sz w:val="26"/>
          <w:szCs w:val="26"/>
        </w:rPr>
        <w:t>e Educação, conforme tabela constante no Anexo I, através do Processo Seletivo Simplificado</w:t>
      </w:r>
      <w:r>
        <w:rPr>
          <w:rFonts w:ascii="Arial" w:hAnsi="Arial" w:cs="Arial"/>
          <w:sz w:val="26"/>
          <w:szCs w:val="26"/>
        </w:rPr>
        <w:t>.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§1.º -</w:t>
      </w:r>
      <w:r w:rsidRPr="008430D2">
        <w:rPr>
          <w:rFonts w:ascii="Arial" w:hAnsi="Arial" w:cs="Arial"/>
          <w:sz w:val="26"/>
          <w:szCs w:val="26"/>
        </w:rPr>
        <w:t xml:space="preserve"> O Processo Seletivo Simplificado será realizado pela Secretaria Municipal de Educação, com resultado válido </w:t>
      </w:r>
      <w:r w:rsidR="000F672A">
        <w:rPr>
          <w:rFonts w:ascii="Arial" w:hAnsi="Arial" w:cs="Arial"/>
          <w:sz w:val="26"/>
          <w:szCs w:val="26"/>
        </w:rPr>
        <w:t>a partir da publicação, até o final do ano letivo de 2018,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§ 2.º</w:t>
      </w:r>
      <w:r w:rsidRPr="008430D2">
        <w:rPr>
          <w:rFonts w:ascii="Arial" w:hAnsi="Arial" w:cs="Arial"/>
          <w:sz w:val="26"/>
          <w:szCs w:val="26"/>
        </w:rPr>
        <w:t xml:space="preserve"> - As vagas previstas e as vagas de reserva estão elencadas no Anexo I</w:t>
      </w:r>
      <w:r>
        <w:rPr>
          <w:rFonts w:ascii="Arial" w:hAnsi="Arial" w:cs="Arial"/>
          <w:sz w:val="26"/>
          <w:szCs w:val="26"/>
        </w:rPr>
        <w:t>,</w:t>
      </w:r>
      <w:r w:rsidRPr="008430D2">
        <w:rPr>
          <w:rFonts w:ascii="Arial" w:hAnsi="Arial" w:cs="Arial"/>
          <w:sz w:val="26"/>
          <w:szCs w:val="26"/>
        </w:rPr>
        <w:t xml:space="preserve"> que acompanha este Projeto de Lei. 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Art. 3.º -</w:t>
      </w:r>
      <w:r w:rsidRPr="008430D2">
        <w:rPr>
          <w:rFonts w:ascii="Arial" w:hAnsi="Arial" w:cs="Arial"/>
          <w:sz w:val="26"/>
          <w:szCs w:val="26"/>
        </w:rPr>
        <w:t xml:space="preserve"> As despesas decorrentes do cumprimento da presente Lei correrão por conta do orçamento próprio do município, suplementado se necessário. 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A255E6">
        <w:rPr>
          <w:rFonts w:ascii="Arial" w:hAnsi="Arial" w:cs="Arial"/>
          <w:b/>
          <w:sz w:val="26"/>
          <w:szCs w:val="26"/>
        </w:rPr>
        <w:t>Art. 4.º -</w:t>
      </w:r>
      <w:r w:rsidRPr="008430D2">
        <w:rPr>
          <w:rFonts w:ascii="Arial" w:hAnsi="Arial" w:cs="Arial"/>
          <w:sz w:val="26"/>
          <w:szCs w:val="26"/>
        </w:rPr>
        <w:t xml:space="preserve"> Esta Lei entra em vigor na data de sua publicação. 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A255E6">
        <w:rPr>
          <w:rFonts w:ascii="Arial" w:hAnsi="Arial" w:cs="Arial"/>
          <w:b/>
          <w:sz w:val="26"/>
          <w:szCs w:val="26"/>
        </w:rPr>
        <w:t>Art. 5.º -</w:t>
      </w:r>
      <w:r w:rsidRPr="008430D2">
        <w:rPr>
          <w:rFonts w:ascii="Arial" w:hAnsi="Arial" w:cs="Arial"/>
          <w:sz w:val="26"/>
          <w:szCs w:val="26"/>
        </w:rPr>
        <w:t xml:space="preserve"> Revogam-se as disposições em contrário.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Gabinete do Prefeito de Porto Esperidião/MT, </w:t>
      </w:r>
      <w:r w:rsidR="000F672A">
        <w:rPr>
          <w:rFonts w:ascii="Arial" w:hAnsi="Arial" w:cs="Arial"/>
          <w:sz w:val="26"/>
          <w:szCs w:val="26"/>
        </w:rPr>
        <w:t>14</w:t>
      </w:r>
      <w:r w:rsidRPr="008430D2">
        <w:rPr>
          <w:rFonts w:ascii="Arial" w:hAnsi="Arial" w:cs="Arial"/>
          <w:sz w:val="26"/>
          <w:szCs w:val="26"/>
        </w:rPr>
        <w:t xml:space="preserve"> de </w:t>
      </w:r>
      <w:r w:rsidR="000F672A">
        <w:rPr>
          <w:rFonts w:ascii="Arial" w:hAnsi="Arial" w:cs="Arial"/>
          <w:sz w:val="26"/>
          <w:szCs w:val="26"/>
        </w:rPr>
        <w:t xml:space="preserve">novembro </w:t>
      </w:r>
      <w:r w:rsidRPr="008430D2">
        <w:rPr>
          <w:rFonts w:ascii="Arial" w:hAnsi="Arial" w:cs="Arial"/>
          <w:sz w:val="26"/>
          <w:szCs w:val="26"/>
        </w:rPr>
        <w:t>de 201</w:t>
      </w:r>
      <w:r w:rsidR="000F672A">
        <w:rPr>
          <w:rFonts w:ascii="Arial" w:hAnsi="Arial" w:cs="Arial"/>
          <w:sz w:val="26"/>
          <w:szCs w:val="26"/>
        </w:rPr>
        <w:t>7</w:t>
      </w:r>
      <w:r w:rsidRPr="008430D2">
        <w:rPr>
          <w:rFonts w:ascii="Arial" w:hAnsi="Arial" w:cs="Arial"/>
          <w:sz w:val="26"/>
          <w:szCs w:val="26"/>
        </w:rPr>
        <w:t>.</w:t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="000F672A">
        <w:rPr>
          <w:rFonts w:ascii="Arial" w:hAnsi="Arial" w:cs="Arial"/>
          <w:sz w:val="26"/>
          <w:szCs w:val="26"/>
        </w:rPr>
        <w:t>MARTINS DIAS</w:t>
      </w:r>
      <w:r w:rsidRPr="008430D2">
        <w:rPr>
          <w:rFonts w:ascii="Arial" w:hAnsi="Arial" w:cs="Arial"/>
          <w:sz w:val="26"/>
          <w:szCs w:val="26"/>
        </w:rPr>
        <w:t xml:space="preserve"> DE OLIVEIRA</w:t>
      </w:r>
    </w:p>
    <w:p w:rsidR="00495EE1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  <w:t xml:space="preserve">  Prefeito Municipal</w:t>
      </w:r>
    </w:p>
    <w:p w:rsidR="00495EE1" w:rsidRDefault="00495EE1" w:rsidP="00D36310">
      <w:pPr>
        <w:jc w:val="both"/>
        <w:rPr>
          <w:rFonts w:ascii="Arial" w:hAnsi="Arial" w:cs="Arial"/>
          <w:sz w:val="26"/>
          <w:szCs w:val="26"/>
        </w:rPr>
      </w:pPr>
    </w:p>
    <w:p w:rsidR="00495EE1" w:rsidRDefault="00495EE1" w:rsidP="00D36310">
      <w:pPr>
        <w:jc w:val="both"/>
        <w:rPr>
          <w:rFonts w:ascii="Arial" w:hAnsi="Arial" w:cs="Arial"/>
          <w:sz w:val="26"/>
          <w:szCs w:val="26"/>
        </w:rPr>
      </w:pPr>
    </w:p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</w:p>
    <w:p w:rsidR="000F672A" w:rsidRPr="008A229F" w:rsidRDefault="000F672A" w:rsidP="000F67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8A229F">
        <w:rPr>
          <w:rFonts w:ascii="Arial" w:hAnsi="Arial" w:cs="Arial"/>
          <w:b/>
        </w:rPr>
        <w:t xml:space="preserve"> </w:t>
      </w:r>
      <w:r w:rsidRPr="008A229F">
        <w:rPr>
          <w:rFonts w:ascii="Arial" w:hAnsi="Arial" w:cs="Arial"/>
          <w:b/>
        </w:rPr>
        <w:tab/>
        <w:t xml:space="preserve">ANEXO I </w:t>
      </w:r>
    </w:p>
    <w:p w:rsidR="000F672A" w:rsidRDefault="000F672A" w:rsidP="000F67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426BC3">
        <w:rPr>
          <w:rFonts w:ascii="Arial" w:hAnsi="Arial" w:cs="Arial"/>
        </w:rPr>
        <w:tab/>
      </w:r>
    </w:p>
    <w:p w:rsidR="000F672A" w:rsidRPr="0099764B" w:rsidRDefault="000F672A" w:rsidP="000F67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99764B">
        <w:rPr>
          <w:rFonts w:ascii="Arial" w:hAnsi="Arial" w:cs="Arial"/>
          <w:b/>
          <w:sz w:val="20"/>
          <w:szCs w:val="20"/>
        </w:rPr>
        <w:t>DAS VAGAS</w:t>
      </w:r>
    </w:p>
    <w:p w:rsidR="000F672A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9764B">
        <w:rPr>
          <w:rFonts w:ascii="Arial" w:hAnsi="Arial" w:cs="Arial"/>
          <w:b/>
          <w:bCs/>
          <w:sz w:val="20"/>
          <w:szCs w:val="20"/>
        </w:rPr>
        <w:t>NIVEL SUPERIOR</w:t>
      </w:r>
    </w:p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Lotação: Escola Municipal Maria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Gregória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Ortiz Cardoso </w:t>
      </w:r>
    </w:p>
    <w:tbl>
      <w:tblPr>
        <w:tblStyle w:val="Tabelacomgrade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1276"/>
        <w:gridCol w:w="1134"/>
        <w:gridCol w:w="1417"/>
        <w:gridCol w:w="993"/>
        <w:gridCol w:w="708"/>
        <w:gridCol w:w="708"/>
      </w:tblGrid>
      <w:tr w:rsidR="000F672A" w:rsidRPr="0099764B" w:rsidTr="00495EE1">
        <w:trPr>
          <w:jc w:val="center"/>
        </w:trPr>
        <w:tc>
          <w:tcPr>
            <w:tcW w:w="56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4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1842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6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Tipo de Provas</w:t>
            </w:r>
          </w:p>
        </w:tc>
        <w:tc>
          <w:tcPr>
            <w:tcW w:w="113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Salário</w:t>
            </w:r>
          </w:p>
        </w:tc>
        <w:tc>
          <w:tcPr>
            <w:tcW w:w="2409" w:type="dxa"/>
            <w:gridSpan w:val="3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*PNE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*CR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Pedagogia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Pedagogia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Letras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Letras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Matemática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Matemática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Geografia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Geografia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História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História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Ed. Física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Ed. Física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844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Ciências</w:t>
            </w:r>
          </w:p>
        </w:tc>
        <w:tc>
          <w:tcPr>
            <w:tcW w:w="1842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Ciências Naturais, Biologia</w:t>
            </w:r>
          </w:p>
        </w:tc>
        <w:tc>
          <w:tcPr>
            <w:tcW w:w="1276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</w:tbl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Lotação: CENTRO DE EDUCAÇÃO INFANTIL VICTOR HUGO SERQUEIRA RIBEIRO</w:t>
      </w: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9764B">
        <w:rPr>
          <w:rFonts w:ascii="Arial" w:hAnsi="Arial" w:cs="Arial"/>
          <w:b/>
          <w:bCs/>
          <w:sz w:val="20"/>
          <w:szCs w:val="20"/>
        </w:rPr>
        <w:t>NIVEL SUPERIOR</w:t>
      </w:r>
    </w:p>
    <w:tbl>
      <w:tblPr>
        <w:tblStyle w:val="Tabelacomgrade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1276"/>
        <w:gridCol w:w="1134"/>
        <w:gridCol w:w="1417"/>
        <w:gridCol w:w="993"/>
        <w:gridCol w:w="708"/>
        <w:gridCol w:w="708"/>
      </w:tblGrid>
      <w:tr w:rsidR="000F672A" w:rsidRPr="0099764B" w:rsidTr="00495EE1">
        <w:trPr>
          <w:jc w:val="center"/>
        </w:trPr>
        <w:tc>
          <w:tcPr>
            <w:tcW w:w="56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4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1842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6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Tipo de Provas</w:t>
            </w:r>
          </w:p>
        </w:tc>
        <w:tc>
          <w:tcPr>
            <w:tcW w:w="113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Salário</w:t>
            </w:r>
          </w:p>
        </w:tc>
        <w:tc>
          <w:tcPr>
            <w:tcW w:w="2409" w:type="dxa"/>
            <w:gridSpan w:val="3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*PNE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*CR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Pedagogia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Pedagogia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</w:tbl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LOTAÇÃO: ESCOLA MUNICIPAL SÃO JUDAS TADEU</w:t>
      </w: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9764B">
        <w:rPr>
          <w:rFonts w:ascii="Arial" w:hAnsi="Arial" w:cs="Arial"/>
          <w:b/>
          <w:bCs/>
          <w:sz w:val="20"/>
          <w:szCs w:val="20"/>
        </w:rPr>
        <w:t>NIVEL SUPERIOR</w:t>
      </w:r>
    </w:p>
    <w:tbl>
      <w:tblPr>
        <w:tblStyle w:val="Tabelacomgrade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1276"/>
        <w:gridCol w:w="1134"/>
        <w:gridCol w:w="1417"/>
        <w:gridCol w:w="993"/>
        <w:gridCol w:w="708"/>
        <w:gridCol w:w="708"/>
      </w:tblGrid>
      <w:tr w:rsidR="000F672A" w:rsidRPr="0099764B" w:rsidTr="00495EE1">
        <w:trPr>
          <w:jc w:val="center"/>
        </w:trPr>
        <w:tc>
          <w:tcPr>
            <w:tcW w:w="56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4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1842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6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Tipo de Provas</w:t>
            </w:r>
          </w:p>
        </w:tc>
        <w:tc>
          <w:tcPr>
            <w:tcW w:w="113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Salário</w:t>
            </w:r>
          </w:p>
        </w:tc>
        <w:tc>
          <w:tcPr>
            <w:tcW w:w="2409" w:type="dxa"/>
            <w:gridSpan w:val="3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*PNE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*CR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Pedagogia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Pedagogia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Letras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Letras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Matemática</w:t>
            </w:r>
            <w:r>
              <w:rPr>
                <w:rFonts w:ascii="Arial" w:hAnsi="Arial" w:cs="Arial"/>
                <w:sz w:val="20"/>
                <w:szCs w:val="20"/>
              </w:rPr>
              <w:t>/Ciências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Matemática</w:t>
            </w:r>
            <w:r>
              <w:rPr>
                <w:rFonts w:ascii="Arial" w:hAnsi="Arial" w:cs="Arial"/>
                <w:sz w:val="20"/>
                <w:szCs w:val="20"/>
              </w:rPr>
              <w:t xml:space="preserve"> ou Ciências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Geografia</w:t>
            </w:r>
            <w:r>
              <w:rPr>
                <w:rFonts w:ascii="Arial" w:hAnsi="Arial" w:cs="Arial"/>
                <w:sz w:val="20"/>
                <w:szCs w:val="20"/>
              </w:rPr>
              <w:t>/História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Geografia</w:t>
            </w:r>
            <w:r>
              <w:rPr>
                <w:rFonts w:ascii="Arial" w:hAnsi="Arial" w:cs="Arial"/>
                <w:sz w:val="20"/>
                <w:szCs w:val="20"/>
              </w:rPr>
              <w:t xml:space="preserve"> ou História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LOTAÇÃO: ESCOLA MUNICIPAL DONA LILA HILL DE SOUZA</w:t>
      </w: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9764B">
        <w:rPr>
          <w:rFonts w:ascii="Arial" w:hAnsi="Arial" w:cs="Arial"/>
          <w:b/>
          <w:bCs/>
          <w:sz w:val="20"/>
          <w:szCs w:val="20"/>
        </w:rPr>
        <w:t>NIVEL SUPERIOR</w:t>
      </w:r>
    </w:p>
    <w:tbl>
      <w:tblPr>
        <w:tblStyle w:val="Tabelacomgrade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1276"/>
        <w:gridCol w:w="1134"/>
        <w:gridCol w:w="1417"/>
        <w:gridCol w:w="993"/>
        <w:gridCol w:w="708"/>
        <w:gridCol w:w="708"/>
      </w:tblGrid>
      <w:tr w:rsidR="000F672A" w:rsidRPr="0099764B" w:rsidTr="00495EE1">
        <w:trPr>
          <w:jc w:val="center"/>
        </w:trPr>
        <w:tc>
          <w:tcPr>
            <w:tcW w:w="56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4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1842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6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Tipo de Provas</w:t>
            </w:r>
          </w:p>
        </w:tc>
        <w:tc>
          <w:tcPr>
            <w:tcW w:w="113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Salário</w:t>
            </w:r>
          </w:p>
        </w:tc>
        <w:tc>
          <w:tcPr>
            <w:tcW w:w="2409" w:type="dxa"/>
            <w:gridSpan w:val="3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*PNE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*CR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Pedagogia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Pedagogia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Letras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Letras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Matemática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Matemática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Geografia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Geografia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História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História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Ed. Física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Ed. Física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844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Ciências</w:t>
            </w:r>
          </w:p>
        </w:tc>
        <w:tc>
          <w:tcPr>
            <w:tcW w:w="1842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Ciências Naturais, Biologia</w:t>
            </w:r>
          </w:p>
        </w:tc>
        <w:tc>
          <w:tcPr>
            <w:tcW w:w="1276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LOTAÇÃO: ESCOLA MUNICIPAL THEODORO JOSÉ DUARTE</w:t>
      </w: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9764B">
        <w:rPr>
          <w:rFonts w:ascii="Arial" w:hAnsi="Arial" w:cs="Arial"/>
          <w:b/>
          <w:bCs/>
          <w:sz w:val="20"/>
          <w:szCs w:val="20"/>
        </w:rPr>
        <w:t>NIVEL SUPERIOR</w:t>
      </w:r>
    </w:p>
    <w:tbl>
      <w:tblPr>
        <w:tblStyle w:val="Tabelacomgrade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1276"/>
        <w:gridCol w:w="1134"/>
        <w:gridCol w:w="1417"/>
        <w:gridCol w:w="993"/>
        <w:gridCol w:w="708"/>
        <w:gridCol w:w="708"/>
      </w:tblGrid>
      <w:tr w:rsidR="000F672A" w:rsidRPr="0099764B" w:rsidTr="00495EE1">
        <w:trPr>
          <w:jc w:val="center"/>
        </w:trPr>
        <w:tc>
          <w:tcPr>
            <w:tcW w:w="56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4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1842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6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Tipo de Provas</w:t>
            </w:r>
          </w:p>
        </w:tc>
        <w:tc>
          <w:tcPr>
            <w:tcW w:w="113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Salário</w:t>
            </w:r>
          </w:p>
        </w:tc>
        <w:tc>
          <w:tcPr>
            <w:tcW w:w="2409" w:type="dxa"/>
            <w:gridSpan w:val="3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*PNE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*CR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Pedagogia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Pedagogia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Letras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Letras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Matemática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Matemática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Geografia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Geografia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História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História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Ed. Física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Ed. Física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844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Ciências</w:t>
            </w:r>
          </w:p>
        </w:tc>
        <w:tc>
          <w:tcPr>
            <w:tcW w:w="1842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Ciências Naturais, Biologia</w:t>
            </w:r>
          </w:p>
        </w:tc>
        <w:tc>
          <w:tcPr>
            <w:tcW w:w="1276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F672A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LOTAÇÃO: ESCOLA MUNICIPAL BARÃO DO RIO BRANCO</w:t>
      </w:r>
    </w:p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9764B">
        <w:rPr>
          <w:rFonts w:ascii="Arial" w:hAnsi="Arial" w:cs="Arial"/>
          <w:b/>
          <w:bCs/>
          <w:sz w:val="20"/>
          <w:szCs w:val="20"/>
        </w:rPr>
        <w:t>NIVEL SUPERIOR</w:t>
      </w:r>
    </w:p>
    <w:tbl>
      <w:tblPr>
        <w:tblStyle w:val="Tabelacomgrade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1276"/>
        <w:gridCol w:w="1134"/>
        <w:gridCol w:w="1417"/>
        <w:gridCol w:w="993"/>
        <w:gridCol w:w="708"/>
        <w:gridCol w:w="708"/>
      </w:tblGrid>
      <w:tr w:rsidR="000F672A" w:rsidRPr="0099764B" w:rsidTr="00495EE1">
        <w:trPr>
          <w:jc w:val="center"/>
        </w:trPr>
        <w:tc>
          <w:tcPr>
            <w:tcW w:w="56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4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1842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6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Tipo de Provas</w:t>
            </w:r>
          </w:p>
        </w:tc>
        <w:tc>
          <w:tcPr>
            <w:tcW w:w="113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Salário</w:t>
            </w:r>
          </w:p>
        </w:tc>
        <w:tc>
          <w:tcPr>
            <w:tcW w:w="2409" w:type="dxa"/>
            <w:gridSpan w:val="3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*PNE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*CR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Pedagogia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Pedagogia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Letras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Letras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Matemática</w:t>
            </w:r>
            <w:r>
              <w:rPr>
                <w:rFonts w:ascii="Arial" w:hAnsi="Arial" w:cs="Arial"/>
                <w:sz w:val="20"/>
                <w:szCs w:val="20"/>
              </w:rPr>
              <w:t>/Ciências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Matemática</w:t>
            </w:r>
            <w:r>
              <w:rPr>
                <w:rFonts w:ascii="Arial" w:hAnsi="Arial" w:cs="Arial"/>
                <w:sz w:val="20"/>
                <w:szCs w:val="20"/>
              </w:rPr>
              <w:t>/Ciências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Geografia</w:t>
            </w:r>
            <w:r>
              <w:rPr>
                <w:rFonts w:ascii="Arial" w:hAnsi="Arial" w:cs="Arial"/>
                <w:sz w:val="20"/>
                <w:szCs w:val="20"/>
              </w:rPr>
              <w:t>/História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Geografia</w:t>
            </w:r>
            <w:r>
              <w:rPr>
                <w:rFonts w:ascii="Arial" w:hAnsi="Arial" w:cs="Arial"/>
                <w:sz w:val="20"/>
                <w:szCs w:val="20"/>
              </w:rPr>
              <w:t>/História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LOTAÇÃO: ESCOLA MUNICIPAL SANTO ANTONIO</w:t>
      </w: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99764B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9764B">
        <w:rPr>
          <w:rFonts w:ascii="Arial" w:hAnsi="Arial" w:cs="Arial"/>
          <w:b/>
          <w:bCs/>
          <w:sz w:val="20"/>
          <w:szCs w:val="20"/>
        </w:rPr>
        <w:t>NIVEL SUPERIOR</w:t>
      </w:r>
    </w:p>
    <w:tbl>
      <w:tblPr>
        <w:tblStyle w:val="Tabelacomgrade"/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1276"/>
        <w:gridCol w:w="1134"/>
        <w:gridCol w:w="1417"/>
        <w:gridCol w:w="993"/>
        <w:gridCol w:w="708"/>
        <w:gridCol w:w="708"/>
      </w:tblGrid>
      <w:tr w:rsidR="000F672A" w:rsidRPr="0099764B" w:rsidTr="00495EE1">
        <w:trPr>
          <w:jc w:val="center"/>
        </w:trPr>
        <w:tc>
          <w:tcPr>
            <w:tcW w:w="56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4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1842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6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Tipo de Provas</w:t>
            </w:r>
          </w:p>
        </w:tc>
        <w:tc>
          <w:tcPr>
            <w:tcW w:w="1134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Salário</w:t>
            </w:r>
          </w:p>
        </w:tc>
        <w:tc>
          <w:tcPr>
            <w:tcW w:w="2409" w:type="dxa"/>
            <w:gridSpan w:val="3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*PNE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/>
                <w:bCs/>
                <w:sz w:val="20"/>
                <w:szCs w:val="20"/>
              </w:rPr>
              <w:t>*CR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Pedagogia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Pedagogia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Letras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Letras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Matemática</w:t>
            </w:r>
            <w:r>
              <w:rPr>
                <w:rFonts w:ascii="Arial" w:hAnsi="Arial" w:cs="Arial"/>
                <w:sz w:val="20"/>
                <w:szCs w:val="20"/>
              </w:rPr>
              <w:t>/Ciências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Matemática</w:t>
            </w:r>
            <w:r>
              <w:rPr>
                <w:rFonts w:ascii="Arial" w:hAnsi="Arial" w:cs="Arial"/>
                <w:sz w:val="20"/>
                <w:szCs w:val="20"/>
              </w:rPr>
              <w:t>/Ciências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  <w:tr w:rsidR="000F672A" w:rsidRPr="0099764B" w:rsidTr="00495EE1">
        <w:trPr>
          <w:jc w:val="center"/>
        </w:trPr>
        <w:tc>
          <w:tcPr>
            <w:tcW w:w="56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Professor de Geografia</w:t>
            </w:r>
            <w:r>
              <w:rPr>
                <w:rFonts w:ascii="Arial" w:hAnsi="Arial" w:cs="Arial"/>
                <w:sz w:val="20"/>
                <w:szCs w:val="20"/>
              </w:rPr>
              <w:t>/História</w:t>
            </w:r>
          </w:p>
        </w:tc>
        <w:tc>
          <w:tcPr>
            <w:tcW w:w="1842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Licenciatura em Geografia</w:t>
            </w:r>
            <w:r>
              <w:rPr>
                <w:rFonts w:ascii="Arial" w:hAnsi="Arial" w:cs="Arial"/>
                <w:sz w:val="20"/>
                <w:szCs w:val="20"/>
              </w:rPr>
              <w:t>/História</w:t>
            </w:r>
          </w:p>
        </w:tc>
        <w:tc>
          <w:tcPr>
            <w:tcW w:w="1276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Objetiva e Prova de Títulos</w:t>
            </w:r>
          </w:p>
        </w:tc>
        <w:tc>
          <w:tcPr>
            <w:tcW w:w="1134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25H</w:t>
            </w:r>
          </w:p>
        </w:tc>
        <w:tc>
          <w:tcPr>
            <w:tcW w:w="1417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1.864,27</w:t>
            </w:r>
          </w:p>
        </w:tc>
        <w:tc>
          <w:tcPr>
            <w:tcW w:w="993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72A" w:rsidRPr="0099764B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6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764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99764B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Rota Barranqueira /Porto Esperidião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Papagaio /Porto Esperidião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Rota – Fazenda Cacimba /Porto Esperidião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Fazenda União/Porto Esperidião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Rota - Seringal/Porto Esperidião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Rota -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Rigone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/Vila Cardoso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Rota - Vila Cardoso/Pontes Lacerda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0F672A" w:rsidRDefault="000F672A" w:rsidP="000F6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F672A" w:rsidRPr="00E8370E" w:rsidRDefault="000F672A" w:rsidP="000F67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8370E">
        <w:rPr>
          <w:rFonts w:ascii="Arial" w:hAnsi="Arial" w:cs="Arial"/>
          <w:b/>
          <w:bCs/>
          <w:sz w:val="20"/>
          <w:szCs w:val="20"/>
        </w:rPr>
        <w:t>NÍVEL MÉDIO</w:t>
      </w:r>
      <w:r>
        <w:rPr>
          <w:rFonts w:ascii="Arial" w:hAnsi="Arial" w:cs="Arial"/>
          <w:b/>
          <w:bCs/>
          <w:sz w:val="20"/>
          <w:szCs w:val="20"/>
        </w:rPr>
        <w:t xml:space="preserve"> – Lotação: Rota - Pedro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Neca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/Porto Esperidião</w:t>
      </w:r>
    </w:p>
    <w:tbl>
      <w:tblPr>
        <w:tblStyle w:val="Tabelacomgrade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134"/>
        <w:gridCol w:w="1417"/>
        <w:gridCol w:w="993"/>
        <w:gridCol w:w="708"/>
        <w:gridCol w:w="708"/>
      </w:tblGrid>
      <w:tr w:rsidR="000F672A" w:rsidRPr="00E8370E" w:rsidTr="00495EE1">
        <w:tc>
          <w:tcPr>
            <w:tcW w:w="56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 </w:t>
            </w:r>
          </w:p>
        </w:tc>
        <w:tc>
          <w:tcPr>
            <w:tcW w:w="1701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REQUISITOS </w:t>
            </w:r>
          </w:p>
        </w:tc>
        <w:tc>
          <w:tcPr>
            <w:tcW w:w="1276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Provas </w:t>
            </w:r>
          </w:p>
        </w:tc>
        <w:tc>
          <w:tcPr>
            <w:tcW w:w="1134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Horária </w:t>
            </w:r>
          </w:p>
        </w:tc>
        <w:tc>
          <w:tcPr>
            <w:tcW w:w="1417" w:type="dxa"/>
            <w:vMerge w:val="restart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Salário </w:t>
            </w:r>
          </w:p>
        </w:tc>
        <w:tc>
          <w:tcPr>
            <w:tcW w:w="2409" w:type="dxa"/>
            <w:gridSpan w:val="3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Vagas </w:t>
            </w:r>
          </w:p>
        </w:tc>
      </w:tr>
      <w:tr w:rsidR="000F672A" w:rsidRPr="00E8370E" w:rsidTr="00495EE1">
        <w:tc>
          <w:tcPr>
            <w:tcW w:w="56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PNE</w:t>
            </w:r>
          </w:p>
        </w:tc>
        <w:tc>
          <w:tcPr>
            <w:tcW w:w="708" w:type="dxa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</w:tr>
      <w:tr w:rsidR="000F672A" w:rsidRPr="00E8370E" w:rsidTr="00495EE1">
        <w:tc>
          <w:tcPr>
            <w:tcW w:w="56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2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Motorista</w:t>
            </w:r>
          </w:p>
        </w:tc>
        <w:tc>
          <w:tcPr>
            <w:tcW w:w="1701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Nível Médio. + CNH categoria “D”</w:t>
            </w:r>
          </w:p>
        </w:tc>
        <w:tc>
          <w:tcPr>
            <w:tcW w:w="1276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Objetiva e Prática</w:t>
            </w:r>
          </w:p>
        </w:tc>
        <w:tc>
          <w:tcPr>
            <w:tcW w:w="1134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40h</w:t>
            </w:r>
          </w:p>
        </w:tc>
        <w:tc>
          <w:tcPr>
            <w:tcW w:w="1417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R$ 1.472,</w:t>
            </w:r>
            <w:r w:rsidRPr="00E8370E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F672A" w:rsidRPr="00E8370E" w:rsidRDefault="000F672A" w:rsidP="00495E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0F672A" w:rsidRPr="00E8370E" w:rsidRDefault="000F672A" w:rsidP="004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70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:rsidR="00D36310" w:rsidRPr="008430D2" w:rsidRDefault="00D36310" w:rsidP="00D36310">
      <w:pPr>
        <w:jc w:val="both"/>
        <w:rPr>
          <w:rFonts w:ascii="Arial" w:hAnsi="Arial" w:cs="Arial"/>
          <w:sz w:val="26"/>
          <w:szCs w:val="26"/>
        </w:rPr>
      </w:pPr>
    </w:p>
    <w:p w:rsidR="000E3846" w:rsidRDefault="000E3846" w:rsidP="000E3846">
      <w:r>
        <w:t>*PNE: portadores de necessidades especais</w:t>
      </w:r>
    </w:p>
    <w:p w:rsidR="000E3846" w:rsidRDefault="000E3846" w:rsidP="000E3846">
      <w:r>
        <w:t>*CR: Cadastro de Reserva</w:t>
      </w:r>
    </w:p>
    <w:p w:rsidR="000F672A" w:rsidRDefault="000F672A" w:rsidP="00D36310"/>
    <w:p w:rsidR="000F672A" w:rsidRDefault="000F672A" w:rsidP="00D36310">
      <w:r>
        <w:tab/>
      </w:r>
      <w:r>
        <w:tab/>
      </w:r>
      <w:r>
        <w:tab/>
      </w:r>
      <w:r>
        <w:tab/>
      </w:r>
    </w:p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Default="000F672A" w:rsidP="00D36310"/>
    <w:p w:rsidR="000F672A" w:rsidRPr="000F672A" w:rsidRDefault="000F672A" w:rsidP="000F67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F672A">
        <w:rPr>
          <w:rFonts w:ascii="Arial" w:hAnsi="Arial" w:cs="Arial"/>
          <w:b/>
          <w:bCs/>
        </w:rPr>
        <w:t xml:space="preserve">ANEXO II </w:t>
      </w:r>
    </w:p>
    <w:p w:rsidR="000F672A" w:rsidRDefault="000F672A" w:rsidP="000F672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F672A" w:rsidRDefault="000F672A" w:rsidP="000F672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F672A" w:rsidRDefault="000F672A" w:rsidP="000F672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tbl>
      <w:tblPr>
        <w:tblW w:w="1057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3427"/>
        <w:gridCol w:w="1507"/>
        <w:gridCol w:w="3193"/>
        <w:gridCol w:w="146"/>
        <w:gridCol w:w="146"/>
      </w:tblGrid>
      <w:tr w:rsidR="000F672A" w:rsidRPr="00764702" w:rsidTr="00495EE1">
        <w:trPr>
          <w:trHeight w:val="885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64702">
              <w:rPr>
                <w:rFonts w:ascii="Calibri" w:hAnsi="Calibri" w:cs="Calibri"/>
                <w:b/>
                <w:bCs/>
                <w:sz w:val="32"/>
                <w:szCs w:val="32"/>
              </w:rPr>
              <w:t>RELAÇÃO DE PROFESSORES LICENCIADOS E/OU AFASTADOS</w:t>
            </w:r>
          </w:p>
        </w:tc>
      </w:tr>
      <w:tr w:rsidR="000F672A" w:rsidRPr="00764702" w:rsidTr="00495EE1">
        <w:trPr>
          <w:trHeight w:val="315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ESCOLA MUNICIPAL MARIA GREGÓRIA O. CARDOSO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Setor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NOME DO PROFISSIONAL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FORMAÇÃO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4702">
              <w:rPr>
                <w:rFonts w:ascii="Calibri" w:hAnsi="Calibri" w:cs="Calibri"/>
                <w:b/>
                <w:bCs/>
                <w:color w:val="000000"/>
              </w:rPr>
              <w:t>Situação Atual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JOANA MARTINS DEUSDARÁ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Afastada/motivo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ROSENDO MARTINS TEIXEIRA NETO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Coordenador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ROSENDO MARTINS TEIXEIRA NETO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Coordenador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FLAVIA DE FATIMA SALES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Afastada/motivo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LUZINETE ARAÚJO DE OLIVEIRA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MAGISTÉRIO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Afastada/motivo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REGINA CÉLIA DE M. GRESSINGER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LETRAS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ROSINETE DA SILVA GUILHERME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HISTÓRIA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Coordenadora/SME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JULIO CESAR DOS SANTOS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HISTÓRIA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Licença por interesse particular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JONADIR PEDROSO DA SILVA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GEOGRAFIA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Afastado/Mestrado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MARILÉIA CLAUDIA DOS S. LEMES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ED. FÍSICA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Licença/motivo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ALAIR VALADARES DA SILVA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CIÊNCIAS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Diretor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15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CENTRO DE ED. INFANTIL WICTOR HUGO S. R. DA SILVA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CLASSIFICAÇÃO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NOME DO PROFISSIONAL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FORMAÇÃO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4702">
              <w:rPr>
                <w:rFonts w:ascii="Calibri" w:hAnsi="Calibri" w:cs="Calibri"/>
                <w:b/>
                <w:bCs/>
                <w:color w:val="000000"/>
              </w:rPr>
              <w:t>Situação Atual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lastRenderedPageBreak/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ANA ADELINA DE ARRUDA FIALHO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ESTER ALVES BARBOSA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Diretora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QUEILA RIBEIRO DOS SANTOS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função/Cedida CRAS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MARIA CONCEIÇÃO P. DA SILVA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GERCINA BARBOSA DE FREITAS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Afastada/motivo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VALERIA MACEDO FREITAS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Coordenadora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VALERIA MACEDO FREITAS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Coordenadora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15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 xml:space="preserve">ESCOLA MUNICIPAL SÃO JUDAS TADEU 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CLASSIFICAÇÃO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NOME DO PROFISSIONAL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FORMAÇÃO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4702">
              <w:rPr>
                <w:rFonts w:ascii="Calibri" w:hAnsi="Calibri" w:cs="Calibri"/>
                <w:b/>
                <w:bCs/>
                <w:color w:val="000000"/>
              </w:rPr>
              <w:t>Situação Atual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NEIDE MIRANDA MENACHO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Afastada/motivo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SONELI SOUZA SILVA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Remanesc</w:t>
            </w:r>
            <w:r>
              <w:rPr>
                <w:rFonts w:ascii="Calibri" w:hAnsi="Calibri" w:cs="Calibri"/>
                <w:color w:val="000000"/>
              </w:rPr>
              <w:t xml:space="preserve">ente na Mª </w:t>
            </w:r>
            <w:proofErr w:type="spellStart"/>
            <w:r>
              <w:rPr>
                <w:rFonts w:ascii="Calibri" w:hAnsi="Calibri" w:cs="Calibri"/>
                <w:color w:val="000000"/>
              </w:rPr>
              <w:t>Gregória</w:t>
            </w:r>
            <w:proofErr w:type="spellEnd"/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ENI MENDES DA SILVA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HISTÓRIA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Remanesc</w:t>
            </w:r>
            <w:r>
              <w:rPr>
                <w:rFonts w:ascii="Calibri" w:hAnsi="Calibri" w:cs="Calibri"/>
                <w:color w:val="000000"/>
              </w:rPr>
              <w:t xml:space="preserve">ente na Mª </w:t>
            </w:r>
            <w:proofErr w:type="spellStart"/>
            <w:r>
              <w:rPr>
                <w:rFonts w:ascii="Calibri" w:hAnsi="Calibri" w:cs="Calibri"/>
                <w:color w:val="000000"/>
              </w:rPr>
              <w:t>Gregória</w:t>
            </w:r>
            <w:proofErr w:type="spellEnd"/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105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 xml:space="preserve">ESCOLA MUNICIPAL BARÃO DO RIO BRANCO 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CLASSIFICAÇÃO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NOME DO PROFISSIONAL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FORMAÇÃO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4702">
              <w:rPr>
                <w:rFonts w:ascii="Calibri" w:hAnsi="Calibri" w:cs="Calibri"/>
                <w:b/>
                <w:bCs/>
                <w:color w:val="000000"/>
              </w:rPr>
              <w:t>Situação Atual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MONICA APARECIDA LEAL PERES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SILVELI JUSTINA FRANÇA ALVES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CLAUDINÉIA CARVALHO DE OLIVEIRA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 xml:space="preserve">Remanescente na Mª </w:t>
            </w:r>
            <w:proofErr w:type="spellStart"/>
            <w:r w:rsidRPr="00764702">
              <w:rPr>
                <w:rFonts w:ascii="Calibri" w:hAnsi="Calibri" w:cs="Calibri"/>
                <w:color w:val="000000"/>
              </w:rPr>
              <w:t>Gregória</w:t>
            </w:r>
            <w:proofErr w:type="spellEnd"/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15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 xml:space="preserve">ESCOLA MUNICIPAL D. LILA HILL DE SOUZA 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CLASSIFICAÇÃO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NOME DO PROFISSIONAL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FORMAÇÃO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4702">
              <w:rPr>
                <w:rFonts w:ascii="Calibri" w:hAnsi="Calibri" w:cs="Calibri"/>
                <w:b/>
                <w:bCs/>
                <w:color w:val="000000"/>
              </w:rPr>
              <w:t>Situação Atual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CLAUDINÉIA CARVALHO DE OLIVEIRA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 xml:space="preserve">Remanescente na Mª </w:t>
            </w:r>
            <w:proofErr w:type="spellStart"/>
            <w:r w:rsidRPr="00764702">
              <w:rPr>
                <w:rFonts w:ascii="Calibri" w:hAnsi="Calibri" w:cs="Calibri"/>
                <w:color w:val="000000"/>
              </w:rPr>
              <w:t>Gregória</w:t>
            </w:r>
            <w:proofErr w:type="spellEnd"/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MONICA APARECIDA LEAL PERES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NOEME LOPES ORTIZ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ADALBERTO ALEXANDRE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ADALBERTO ALEXANDRE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ELISANGELA MISAEL DOMINGUES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LETRAS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Licença/motivo de Saúde</w:t>
            </w:r>
          </w:p>
        </w:tc>
      </w:tr>
      <w:tr w:rsidR="000F672A" w:rsidRPr="00764702" w:rsidTr="00495EE1">
        <w:trPr>
          <w:trHeight w:val="315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VANESSA FARIA BELTRAMINI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LETRAS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4702">
              <w:rPr>
                <w:rFonts w:ascii="Calibri" w:hAnsi="Calibri" w:cs="Calibri"/>
                <w:color w:val="000000"/>
                <w:sz w:val="20"/>
                <w:szCs w:val="20"/>
              </w:rPr>
              <w:t>Desvio de Função/Motivo de Saúde/CEI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15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 xml:space="preserve">ESCOLA MUNICIPAL SANTO ANTONIO 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CLASSIFICAÇÃO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NOME DO PROFISSIONAL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FORMAÇÃO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4702">
              <w:rPr>
                <w:rFonts w:ascii="Calibri" w:hAnsi="Calibri" w:cs="Calibri"/>
                <w:b/>
                <w:bCs/>
                <w:color w:val="000000"/>
              </w:rPr>
              <w:t>Situação Atual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LEONILDO DE AGUIAR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Diretor/São Judas 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15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 xml:space="preserve">ESCOLA MUNICIPAL THEODORO JOSÉ DUARTE 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CLASSIFICAÇÃO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NOME DO PROFISSIONAL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4702">
              <w:rPr>
                <w:rFonts w:ascii="Calibri" w:hAnsi="Calibri" w:cs="Calibri"/>
                <w:b/>
                <w:bCs/>
              </w:rPr>
              <w:t>FORMAÇÃO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4702">
              <w:rPr>
                <w:rFonts w:ascii="Calibri" w:hAnsi="Calibri" w:cs="Calibri"/>
                <w:b/>
                <w:bCs/>
                <w:color w:val="000000"/>
              </w:rPr>
              <w:t>Situação Atual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LEONILDO DE AGUIAR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Diretor/São Judas 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JAIR CALIMÉRIO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JAIR CALIMÉRIO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Desvio de Função/Motivo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ZILMA CONCEIÇÃO DE ARAÚJO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Licença/motivo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ZILMA CONCEIÇÃO DE ARAÚJO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PEDAGOGIA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Licença/motivo de Saúde</w:t>
            </w: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JOSÉ CARVALHO DA SILVA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MAGISTÉRIO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DIRETOR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MAGNO FERNANDES DE GODOI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MATEMÁTICA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4702">
              <w:rPr>
                <w:rFonts w:ascii="Calibri" w:hAnsi="Calibri" w:cs="Calibri"/>
                <w:color w:val="000000"/>
                <w:sz w:val="20"/>
                <w:szCs w:val="20"/>
              </w:rPr>
              <w:t>Responsável Técnico Prestação de Contas e Sistemas da Educação/SME</w:t>
            </w:r>
          </w:p>
        </w:tc>
      </w:tr>
      <w:tr w:rsidR="000F672A" w:rsidRPr="00764702" w:rsidTr="00495EE1">
        <w:trPr>
          <w:trHeight w:val="57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ROSIMEIRE LEITE DAMÁSIO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LETRAS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Licença/motivo de Saúde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ROSIMEIRE LEITE DAMÁSIO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LETRAS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Licença/motivo de Saúde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72A" w:rsidRPr="00764702" w:rsidTr="00495EE1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 xml:space="preserve">Educação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JOSÉ CARVALHO DA SILVA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jc w:val="center"/>
              <w:rPr>
                <w:rFonts w:ascii="Calibri" w:hAnsi="Calibri" w:cs="Calibri"/>
              </w:rPr>
            </w:pPr>
            <w:r w:rsidRPr="00764702">
              <w:rPr>
                <w:rFonts w:ascii="Calibri" w:hAnsi="Calibri" w:cs="Calibri"/>
              </w:rPr>
              <w:t>LETRAS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  <w:r w:rsidRPr="00764702">
              <w:rPr>
                <w:rFonts w:ascii="Calibri" w:hAnsi="Calibri" w:cs="Calibri"/>
                <w:color w:val="000000"/>
              </w:rPr>
              <w:t>DIRETOR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72A" w:rsidRPr="00764702" w:rsidRDefault="000F672A" w:rsidP="00495EE1">
            <w:pPr>
              <w:rPr>
                <w:sz w:val="20"/>
                <w:szCs w:val="20"/>
              </w:rPr>
            </w:pPr>
          </w:p>
        </w:tc>
      </w:tr>
    </w:tbl>
    <w:p w:rsidR="000F672A" w:rsidRDefault="000F672A" w:rsidP="00D36310"/>
    <w:p w:rsidR="000F672A" w:rsidRDefault="000F672A" w:rsidP="00D36310"/>
    <w:p w:rsidR="000F672A" w:rsidRDefault="000F672A" w:rsidP="00D36310"/>
    <w:p w:rsidR="000F672A" w:rsidRPr="00D36310" w:rsidRDefault="000F672A" w:rsidP="00D36310"/>
    <w:sectPr w:rsidR="000F672A" w:rsidRPr="00D36310" w:rsidSect="00495EE1">
      <w:headerReference w:type="default" r:id="rId6"/>
      <w:footerReference w:type="default" r:id="rId7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19" w:rsidRDefault="002F1A19">
      <w:r>
        <w:separator/>
      </w:r>
    </w:p>
  </w:endnote>
  <w:endnote w:type="continuationSeparator" w:id="0">
    <w:p w:rsidR="002F1A19" w:rsidRDefault="002F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655563"/>
      <w:docPartObj>
        <w:docPartGallery w:val="Page Numbers (Bottom of Page)"/>
        <w:docPartUnique/>
      </w:docPartObj>
    </w:sdtPr>
    <w:sdtContent>
      <w:p w:rsidR="00495EE1" w:rsidRDefault="00495E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60D">
          <w:rPr>
            <w:noProof/>
          </w:rPr>
          <w:t>11</w:t>
        </w:r>
        <w:r>
          <w:fldChar w:fldCharType="end"/>
        </w:r>
      </w:p>
    </w:sdtContent>
  </w:sdt>
  <w:p w:rsidR="00495EE1" w:rsidRDefault="00495E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19" w:rsidRDefault="002F1A19">
      <w:r>
        <w:separator/>
      </w:r>
    </w:p>
  </w:footnote>
  <w:footnote w:type="continuationSeparator" w:id="0">
    <w:p w:rsidR="002F1A19" w:rsidRDefault="002F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E1" w:rsidRDefault="00495EE1">
    <w:pPr>
      <w:pStyle w:val="Cabealho"/>
    </w:pPr>
  </w:p>
  <w:p w:rsidR="00495EE1" w:rsidRDefault="00495E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08"/>
    <w:rsid w:val="00091532"/>
    <w:rsid w:val="000E3846"/>
    <w:rsid w:val="000F672A"/>
    <w:rsid w:val="00202B44"/>
    <w:rsid w:val="002B4015"/>
    <w:rsid w:val="002F1A19"/>
    <w:rsid w:val="003B4B37"/>
    <w:rsid w:val="00495EE1"/>
    <w:rsid w:val="00575831"/>
    <w:rsid w:val="00667108"/>
    <w:rsid w:val="006F353F"/>
    <w:rsid w:val="00793C41"/>
    <w:rsid w:val="008A229F"/>
    <w:rsid w:val="009779E6"/>
    <w:rsid w:val="009D594E"/>
    <w:rsid w:val="00A8160D"/>
    <w:rsid w:val="00B23F14"/>
    <w:rsid w:val="00C24359"/>
    <w:rsid w:val="00C47B6F"/>
    <w:rsid w:val="00D36310"/>
    <w:rsid w:val="00E11221"/>
    <w:rsid w:val="00F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5154-D04B-4655-80D0-D9D86D2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67108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71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671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71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1532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91532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91532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91532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575831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57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58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831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38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84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2017-12-04T14:41:00Z</cp:lastPrinted>
  <dcterms:created xsi:type="dcterms:W3CDTF">2017-11-14T11:12:00Z</dcterms:created>
  <dcterms:modified xsi:type="dcterms:W3CDTF">2017-12-04T14:56:00Z</dcterms:modified>
</cp:coreProperties>
</file>