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C9" w:rsidRDefault="001110C9" w:rsidP="001110C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Default="001110C9" w:rsidP="001110C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Default="001110C9" w:rsidP="001110C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MENSAGEM N.º ______/2015, DE </w:t>
      </w:r>
      <w:r w:rsidR="00A64704">
        <w:rPr>
          <w:rFonts w:asciiTheme="majorHAnsi" w:hAnsiTheme="majorHAnsi" w:cstheme="majorHAnsi"/>
          <w:b/>
          <w:sz w:val="26"/>
          <w:szCs w:val="26"/>
        </w:rPr>
        <w:t>16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 DE </w:t>
      </w:r>
      <w:r w:rsidR="00A64704">
        <w:rPr>
          <w:rFonts w:asciiTheme="majorHAnsi" w:hAnsiTheme="majorHAnsi" w:cstheme="majorHAnsi"/>
          <w:b/>
          <w:sz w:val="26"/>
          <w:szCs w:val="26"/>
        </w:rPr>
        <w:t>NOVEMBRO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 DE 2015.</w:t>
      </w: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SENHOR PRESIDENTE, </w:t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>SENHORES VEREADORES:</w:t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64704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Tenho a honra de submeter à elevada consideração de Vossas Excelências, o </w:t>
      </w:r>
      <w:r w:rsidRPr="00B35546">
        <w:rPr>
          <w:rFonts w:asciiTheme="majorHAnsi" w:hAnsiTheme="majorHAnsi" w:cstheme="majorHAnsi"/>
          <w:b/>
          <w:sz w:val="26"/>
          <w:szCs w:val="26"/>
        </w:rPr>
        <w:t>PROJETO DE LEI</w:t>
      </w: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COMPLEMENTAR, </w:t>
      </w:r>
      <w:r w:rsidRPr="00B35546">
        <w:rPr>
          <w:rFonts w:asciiTheme="majorHAnsi" w:hAnsiTheme="majorHAnsi" w:cstheme="majorHAnsi"/>
          <w:sz w:val="26"/>
          <w:szCs w:val="26"/>
        </w:rPr>
        <w:t>em anexo, que altera a Lei Complementar n.º 0</w:t>
      </w:r>
      <w:r w:rsidR="00A64704">
        <w:rPr>
          <w:rFonts w:asciiTheme="majorHAnsi" w:hAnsiTheme="majorHAnsi" w:cstheme="majorHAnsi"/>
          <w:sz w:val="26"/>
          <w:szCs w:val="26"/>
        </w:rPr>
        <w:t>14</w:t>
      </w:r>
      <w:r w:rsidRPr="00B35546">
        <w:rPr>
          <w:rFonts w:asciiTheme="majorHAnsi" w:hAnsiTheme="majorHAnsi" w:cstheme="majorHAnsi"/>
          <w:sz w:val="26"/>
          <w:szCs w:val="26"/>
        </w:rPr>
        <w:t>/0</w:t>
      </w:r>
      <w:r w:rsidR="00A64704">
        <w:rPr>
          <w:rFonts w:asciiTheme="majorHAnsi" w:hAnsiTheme="majorHAnsi" w:cstheme="majorHAnsi"/>
          <w:sz w:val="26"/>
          <w:szCs w:val="26"/>
        </w:rPr>
        <w:t>2</w:t>
      </w:r>
      <w:r w:rsidRPr="00B35546">
        <w:rPr>
          <w:rFonts w:asciiTheme="majorHAnsi" w:hAnsiTheme="majorHAnsi" w:cstheme="majorHAnsi"/>
          <w:sz w:val="26"/>
          <w:szCs w:val="26"/>
        </w:rPr>
        <w:t>,</w:t>
      </w:r>
      <w:r w:rsidR="00A64704">
        <w:rPr>
          <w:rFonts w:asciiTheme="majorHAnsi" w:hAnsiTheme="majorHAnsi" w:cstheme="majorHAnsi"/>
          <w:sz w:val="26"/>
          <w:szCs w:val="26"/>
        </w:rPr>
        <w:t xml:space="preserve"> (Código Sanitário Municipal).</w:t>
      </w: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64704" w:rsidRDefault="00A64704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As alterações consistem substituição da Unidade de Referência UPF-MT pela UP-PE, na prática a substitui a Unidade Padrão Estadual pela Unidade Padrão Municipal. A alteração visa a viabilização da cobrança das taxas elencadas no artigo 178 do referido Código (Descrição das Atividades). </w:t>
      </w:r>
    </w:p>
    <w:p w:rsidR="00A64704" w:rsidRDefault="00A64704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64704" w:rsidRDefault="00A64704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Ainda, fixa a quantidade de UP-PE a serem cobradas em razão de infração sanitárias</w:t>
      </w:r>
      <w:r w:rsidR="00783108">
        <w:rPr>
          <w:rFonts w:asciiTheme="majorHAnsi" w:hAnsiTheme="majorHAnsi" w:cstheme="majorHAnsi"/>
          <w:sz w:val="26"/>
          <w:szCs w:val="26"/>
        </w:rPr>
        <w:t xml:space="preserve"> definidas no Código.</w:t>
      </w: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ab/>
      </w:r>
      <w:r>
        <w:rPr>
          <w:rFonts w:asciiTheme="majorHAnsi" w:hAnsiTheme="majorHAnsi" w:cstheme="majorHAnsi"/>
          <w:bCs/>
          <w:sz w:val="26"/>
          <w:szCs w:val="26"/>
        </w:rPr>
        <w:tab/>
        <w:t xml:space="preserve">As alterações representam o </w:t>
      </w:r>
      <w:r w:rsidR="00783108">
        <w:rPr>
          <w:rFonts w:asciiTheme="majorHAnsi" w:hAnsiTheme="majorHAnsi" w:cstheme="majorHAnsi"/>
          <w:bCs/>
          <w:sz w:val="26"/>
          <w:szCs w:val="26"/>
        </w:rPr>
        <w:t xml:space="preserve">interesse da administração, haja vista que fomentará as finanças do Município. </w:t>
      </w:r>
    </w:p>
    <w:p w:rsidR="001110C9" w:rsidRPr="00B35546" w:rsidRDefault="001110C9" w:rsidP="001110C9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C9574C" w:rsidRDefault="00C9574C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C9574C" w:rsidRDefault="00C9574C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C9574C" w:rsidRDefault="00C9574C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C9574C" w:rsidRDefault="00C9574C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C9574C" w:rsidRPr="00B35546" w:rsidRDefault="00C9574C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0E3BD2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Assim sendo, esperamos que Vossas Excelências, apreciem e aprovem o anexo Projeto de Lei em Regime de </w:t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>URGÊNCIA/URGENTÍSSIMA</w:t>
      </w:r>
      <w:r w:rsidRPr="00B35546">
        <w:rPr>
          <w:rFonts w:asciiTheme="majorHAnsi" w:hAnsiTheme="majorHAnsi" w:cstheme="majorHAnsi"/>
          <w:sz w:val="26"/>
          <w:szCs w:val="26"/>
        </w:rPr>
        <w:t>, para que possamos dar maior agilidade Administrativa.</w:t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                </w:t>
      </w:r>
      <w:r w:rsidRPr="00B35546">
        <w:rPr>
          <w:rFonts w:asciiTheme="majorHAnsi" w:hAnsiTheme="majorHAnsi" w:cstheme="majorHAnsi"/>
          <w:sz w:val="26"/>
          <w:szCs w:val="26"/>
        </w:rPr>
        <w:tab/>
        <w:t>Certo da Compreensão antecipo agradecimentos e renovo os protestos de consideração e apreço.</w:t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Atenciosamente, </w:t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Gabinete do Prefeito, em </w:t>
      </w:r>
      <w:r w:rsidR="00783108">
        <w:rPr>
          <w:rFonts w:asciiTheme="majorHAnsi" w:hAnsiTheme="majorHAnsi" w:cstheme="majorHAnsi"/>
          <w:sz w:val="26"/>
          <w:szCs w:val="26"/>
        </w:rPr>
        <w:t>16</w:t>
      </w:r>
      <w:r w:rsidRPr="00B35546">
        <w:rPr>
          <w:rFonts w:asciiTheme="majorHAnsi" w:hAnsiTheme="majorHAnsi" w:cstheme="majorHAnsi"/>
          <w:sz w:val="26"/>
          <w:szCs w:val="26"/>
        </w:rPr>
        <w:t xml:space="preserve"> de </w:t>
      </w:r>
      <w:r w:rsidR="00783108">
        <w:rPr>
          <w:rFonts w:asciiTheme="majorHAnsi" w:hAnsiTheme="majorHAnsi" w:cstheme="majorHAnsi"/>
          <w:sz w:val="26"/>
          <w:szCs w:val="26"/>
        </w:rPr>
        <w:t>novembro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>de 2015.</w:t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>GILVAM APARECIDO DE OLIVEIRA</w:t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      Prefeito Municipal</w:t>
      </w: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C9574C" w:rsidRDefault="00C9574C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B35546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1110C9" w:rsidRPr="000E3BD2" w:rsidRDefault="001110C9" w:rsidP="001110C9">
      <w:pPr>
        <w:pStyle w:val="NormalWeb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</w:rPr>
      </w:pPr>
      <w:r w:rsidRPr="000E3BD2">
        <w:rPr>
          <w:rFonts w:asciiTheme="majorHAnsi" w:hAnsiTheme="majorHAnsi" w:cstheme="majorHAnsi"/>
          <w:b/>
        </w:rPr>
        <w:t xml:space="preserve">PROJETO DE LEI COMPLEMENTAR N.º   ______/2015, DE </w:t>
      </w:r>
      <w:r w:rsidR="00783108" w:rsidRPr="000E3BD2">
        <w:rPr>
          <w:rFonts w:asciiTheme="majorHAnsi" w:hAnsiTheme="majorHAnsi" w:cstheme="majorHAnsi"/>
          <w:b/>
        </w:rPr>
        <w:t>16</w:t>
      </w:r>
      <w:r w:rsidRPr="000E3BD2">
        <w:rPr>
          <w:rFonts w:asciiTheme="majorHAnsi" w:hAnsiTheme="majorHAnsi" w:cstheme="majorHAnsi"/>
          <w:b/>
        </w:rPr>
        <w:t xml:space="preserve"> DE </w:t>
      </w:r>
      <w:r w:rsidR="00783108" w:rsidRPr="000E3BD2">
        <w:rPr>
          <w:rFonts w:asciiTheme="majorHAnsi" w:hAnsiTheme="majorHAnsi" w:cstheme="majorHAnsi"/>
          <w:b/>
        </w:rPr>
        <w:t>NOVEMBRO</w:t>
      </w:r>
      <w:r w:rsidRPr="000E3BD2">
        <w:rPr>
          <w:rFonts w:asciiTheme="majorHAnsi" w:hAnsiTheme="majorHAnsi" w:cstheme="majorHAnsi"/>
          <w:b/>
        </w:rPr>
        <w:t xml:space="preserve"> DE 2015.</w:t>
      </w:r>
    </w:p>
    <w:p w:rsidR="001110C9" w:rsidRDefault="001110C9" w:rsidP="001110C9">
      <w:pPr>
        <w:tabs>
          <w:tab w:val="left" w:pos="0"/>
          <w:tab w:val="left" w:pos="993"/>
        </w:tabs>
        <w:ind w:left="4248"/>
        <w:jc w:val="both"/>
        <w:rPr>
          <w:rFonts w:asciiTheme="majorHAnsi" w:hAnsiTheme="majorHAnsi" w:cstheme="majorHAnsi"/>
          <w:b/>
          <w:bCs/>
        </w:rPr>
      </w:pPr>
    </w:p>
    <w:p w:rsidR="000E3BD2" w:rsidRPr="000E3BD2" w:rsidRDefault="000E3BD2" w:rsidP="001110C9">
      <w:pPr>
        <w:tabs>
          <w:tab w:val="left" w:pos="0"/>
          <w:tab w:val="left" w:pos="993"/>
        </w:tabs>
        <w:ind w:left="4248"/>
        <w:jc w:val="both"/>
        <w:rPr>
          <w:rFonts w:asciiTheme="majorHAnsi" w:hAnsiTheme="majorHAnsi" w:cstheme="majorHAnsi"/>
          <w:b/>
          <w:bCs/>
        </w:rPr>
      </w:pPr>
    </w:p>
    <w:p w:rsidR="001110C9" w:rsidRPr="000E3BD2" w:rsidRDefault="001110C9" w:rsidP="001110C9">
      <w:pPr>
        <w:tabs>
          <w:tab w:val="left" w:pos="0"/>
          <w:tab w:val="left" w:pos="993"/>
        </w:tabs>
        <w:ind w:left="4248"/>
        <w:jc w:val="both"/>
        <w:rPr>
          <w:rFonts w:asciiTheme="majorHAnsi" w:hAnsiTheme="majorHAnsi" w:cstheme="majorHAnsi"/>
          <w:bCs/>
        </w:rPr>
      </w:pPr>
      <w:r w:rsidRPr="000E3BD2">
        <w:rPr>
          <w:rFonts w:asciiTheme="majorHAnsi" w:hAnsiTheme="majorHAnsi" w:cstheme="majorHAnsi"/>
          <w:b/>
          <w:bCs/>
        </w:rPr>
        <w:tab/>
        <w:t xml:space="preserve"> </w:t>
      </w:r>
      <w:r w:rsidRPr="000E3BD2">
        <w:rPr>
          <w:rFonts w:asciiTheme="majorHAnsi" w:hAnsiTheme="majorHAnsi" w:cstheme="majorHAnsi"/>
          <w:b/>
          <w:bCs/>
        </w:rPr>
        <w:tab/>
        <w:t xml:space="preserve">  </w:t>
      </w:r>
      <w:r w:rsidRPr="000E3BD2">
        <w:rPr>
          <w:rFonts w:asciiTheme="majorHAnsi" w:hAnsiTheme="majorHAnsi" w:cstheme="majorHAnsi"/>
          <w:b/>
          <w:bCs/>
        </w:rPr>
        <w:tab/>
      </w:r>
      <w:r w:rsidRPr="000E3BD2">
        <w:rPr>
          <w:rFonts w:asciiTheme="majorHAnsi" w:hAnsiTheme="majorHAnsi" w:cstheme="majorHAnsi"/>
          <w:b/>
          <w:bCs/>
        </w:rPr>
        <w:tab/>
        <w:t xml:space="preserve"> </w:t>
      </w:r>
      <w:r w:rsidRPr="000E3BD2">
        <w:rPr>
          <w:rFonts w:asciiTheme="majorHAnsi" w:hAnsiTheme="majorHAnsi" w:cstheme="majorHAnsi"/>
          <w:b/>
          <w:bCs/>
        </w:rPr>
        <w:tab/>
        <w:t xml:space="preserve">  </w:t>
      </w:r>
      <w:r w:rsidRPr="000E3BD2">
        <w:rPr>
          <w:rFonts w:asciiTheme="majorHAnsi" w:hAnsiTheme="majorHAnsi" w:cstheme="majorHAnsi"/>
          <w:b/>
          <w:bCs/>
        </w:rPr>
        <w:tab/>
        <w:t xml:space="preserve"> DISPÕE    SOBRE: ALTERA LEI COMPLEMENTAR MUNICIPAL N.º 01</w:t>
      </w:r>
      <w:r w:rsidR="00783108" w:rsidRPr="000E3BD2">
        <w:rPr>
          <w:rFonts w:asciiTheme="majorHAnsi" w:hAnsiTheme="majorHAnsi" w:cstheme="majorHAnsi"/>
          <w:b/>
          <w:bCs/>
        </w:rPr>
        <w:t>4</w:t>
      </w:r>
      <w:r w:rsidRPr="000E3BD2">
        <w:rPr>
          <w:rFonts w:asciiTheme="majorHAnsi" w:hAnsiTheme="majorHAnsi" w:cstheme="majorHAnsi"/>
          <w:b/>
          <w:bCs/>
        </w:rPr>
        <w:t>/0</w:t>
      </w:r>
      <w:r w:rsidR="00662CF9">
        <w:rPr>
          <w:rFonts w:asciiTheme="majorHAnsi" w:hAnsiTheme="majorHAnsi" w:cstheme="majorHAnsi"/>
          <w:b/>
          <w:bCs/>
        </w:rPr>
        <w:t>2</w:t>
      </w:r>
      <w:r w:rsidR="00783108" w:rsidRPr="000E3BD2">
        <w:rPr>
          <w:rFonts w:asciiTheme="majorHAnsi" w:hAnsiTheme="majorHAnsi" w:cstheme="majorHAnsi"/>
          <w:b/>
          <w:bCs/>
        </w:rPr>
        <w:t>, SUBSTITUI UFP-MT POR UP-PE,</w:t>
      </w:r>
      <w:r w:rsidRPr="000E3BD2">
        <w:rPr>
          <w:rFonts w:asciiTheme="majorHAnsi" w:hAnsiTheme="majorHAnsi" w:cstheme="majorHAnsi"/>
          <w:b/>
          <w:bCs/>
        </w:rPr>
        <w:t xml:space="preserve"> E DÁ OUTRAS PROVIDÊNCIAS</w:t>
      </w:r>
      <w:r w:rsidRPr="000E3BD2">
        <w:rPr>
          <w:rFonts w:asciiTheme="majorHAnsi" w:hAnsiTheme="majorHAnsi" w:cstheme="majorHAnsi"/>
          <w:bCs/>
        </w:rPr>
        <w:t>.</w:t>
      </w:r>
    </w:p>
    <w:p w:rsidR="001110C9" w:rsidRPr="000E3BD2" w:rsidRDefault="001110C9" w:rsidP="001110C9">
      <w:pPr>
        <w:tabs>
          <w:tab w:val="left" w:pos="0"/>
          <w:tab w:val="left" w:pos="993"/>
        </w:tabs>
        <w:spacing w:line="360" w:lineRule="auto"/>
        <w:jc w:val="both"/>
        <w:rPr>
          <w:rFonts w:asciiTheme="majorHAnsi" w:hAnsiTheme="majorHAnsi" w:cstheme="majorHAnsi"/>
          <w:b/>
        </w:rPr>
      </w:pPr>
    </w:p>
    <w:p w:rsidR="001110C9" w:rsidRDefault="001110C9" w:rsidP="001110C9">
      <w:pPr>
        <w:tabs>
          <w:tab w:val="left" w:pos="0"/>
          <w:tab w:val="left" w:pos="993"/>
        </w:tabs>
        <w:spacing w:line="360" w:lineRule="auto"/>
        <w:jc w:val="both"/>
        <w:rPr>
          <w:rFonts w:asciiTheme="majorHAnsi" w:hAnsiTheme="majorHAnsi" w:cstheme="majorHAnsi"/>
          <w:b/>
        </w:rPr>
      </w:pPr>
    </w:p>
    <w:p w:rsidR="000E3BD2" w:rsidRPr="000E3BD2" w:rsidRDefault="000E3BD2" w:rsidP="001110C9">
      <w:pPr>
        <w:tabs>
          <w:tab w:val="left" w:pos="0"/>
          <w:tab w:val="left" w:pos="993"/>
        </w:tabs>
        <w:spacing w:line="360" w:lineRule="auto"/>
        <w:jc w:val="both"/>
        <w:rPr>
          <w:rFonts w:asciiTheme="majorHAnsi" w:hAnsiTheme="majorHAnsi" w:cstheme="majorHAnsi"/>
          <w:b/>
        </w:rPr>
      </w:pPr>
    </w:p>
    <w:p w:rsidR="001110C9" w:rsidRPr="000E3BD2" w:rsidRDefault="001110C9" w:rsidP="001110C9">
      <w:pPr>
        <w:tabs>
          <w:tab w:val="left" w:pos="0"/>
          <w:tab w:val="left" w:pos="993"/>
        </w:tabs>
        <w:spacing w:line="360" w:lineRule="auto"/>
        <w:jc w:val="both"/>
        <w:rPr>
          <w:rFonts w:asciiTheme="majorHAnsi" w:hAnsiTheme="majorHAnsi" w:cstheme="majorHAnsi"/>
          <w:b/>
        </w:rPr>
      </w:pPr>
    </w:p>
    <w:p w:rsidR="001110C9" w:rsidRPr="000E3BD2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</w:rPr>
      </w:pPr>
      <w:r w:rsidRPr="000E3BD2">
        <w:rPr>
          <w:rFonts w:asciiTheme="majorHAnsi" w:hAnsiTheme="majorHAnsi" w:cstheme="majorHAnsi"/>
        </w:rPr>
        <w:t xml:space="preserve"> </w:t>
      </w:r>
      <w:r w:rsidRPr="000E3BD2">
        <w:rPr>
          <w:rFonts w:asciiTheme="majorHAnsi" w:hAnsiTheme="majorHAnsi" w:cstheme="majorHAnsi"/>
        </w:rPr>
        <w:tab/>
      </w:r>
      <w:r w:rsidRPr="000E3BD2">
        <w:rPr>
          <w:rFonts w:asciiTheme="majorHAnsi" w:hAnsiTheme="majorHAnsi" w:cstheme="majorHAnsi"/>
        </w:rPr>
        <w:tab/>
        <w:t xml:space="preserve"> Excelentíssimo Senhor</w:t>
      </w:r>
      <w:r w:rsidRPr="000E3BD2">
        <w:rPr>
          <w:rFonts w:asciiTheme="majorHAnsi" w:hAnsiTheme="majorHAnsi" w:cstheme="majorHAnsi"/>
          <w:b/>
        </w:rPr>
        <w:t xml:space="preserve"> GILVAM APARECIDO DE OLIVEIRA, </w:t>
      </w:r>
      <w:r w:rsidRPr="000E3BD2">
        <w:rPr>
          <w:rFonts w:asciiTheme="majorHAnsi" w:hAnsiTheme="majorHAnsi" w:cstheme="majorHAnsi"/>
        </w:rPr>
        <w:t xml:space="preserve">Prefeito Municipal de Porto Esperidião, Estado de Mato Grosso, no uso das atribuições legais conferidas por Lei, </w:t>
      </w:r>
      <w:r w:rsidRPr="000E3BD2">
        <w:rPr>
          <w:rFonts w:asciiTheme="majorHAnsi" w:hAnsiTheme="majorHAnsi" w:cstheme="majorHAnsi"/>
          <w:b/>
        </w:rPr>
        <w:t>FAZ SABER</w:t>
      </w:r>
      <w:r w:rsidRPr="000E3BD2">
        <w:rPr>
          <w:rFonts w:asciiTheme="majorHAnsi" w:hAnsiTheme="majorHAnsi" w:cstheme="majorHAnsi"/>
        </w:rPr>
        <w:t>, que a Câmara Municipal</w:t>
      </w:r>
      <w:r w:rsidRPr="000E3BD2">
        <w:rPr>
          <w:rFonts w:asciiTheme="majorHAnsi" w:hAnsiTheme="majorHAnsi" w:cstheme="majorHAnsi"/>
          <w:b/>
        </w:rPr>
        <w:t xml:space="preserve"> APROVOU</w:t>
      </w:r>
      <w:r w:rsidRPr="000E3BD2">
        <w:rPr>
          <w:rFonts w:asciiTheme="majorHAnsi" w:hAnsiTheme="majorHAnsi" w:cstheme="majorHAnsi"/>
        </w:rPr>
        <w:t xml:space="preserve"> e </w:t>
      </w:r>
      <w:r w:rsidRPr="000E3BD2">
        <w:rPr>
          <w:rFonts w:asciiTheme="majorHAnsi" w:hAnsiTheme="majorHAnsi" w:cstheme="majorHAnsi"/>
          <w:b/>
        </w:rPr>
        <w:t>SANCIONA</w:t>
      </w:r>
      <w:r w:rsidRPr="000E3BD2">
        <w:rPr>
          <w:rFonts w:asciiTheme="majorHAnsi" w:hAnsiTheme="majorHAnsi" w:cstheme="majorHAnsi"/>
        </w:rPr>
        <w:t xml:space="preserve"> a seguinte </w:t>
      </w:r>
      <w:r w:rsidRPr="000E3BD2">
        <w:rPr>
          <w:rFonts w:asciiTheme="majorHAnsi" w:hAnsiTheme="majorHAnsi" w:cstheme="majorHAnsi"/>
          <w:b/>
        </w:rPr>
        <w:t>LEI COMPLEMENTAR</w:t>
      </w:r>
      <w:r w:rsidRPr="000E3BD2">
        <w:rPr>
          <w:rFonts w:asciiTheme="majorHAnsi" w:hAnsiTheme="majorHAnsi" w:cstheme="majorHAnsi"/>
        </w:rPr>
        <w:t>:</w:t>
      </w:r>
    </w:p>
    <w:p w:rsidR="001110C9" w:rsidRPr="000E3BD2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</w:rPr>
      </w:pPr>
    </w:p>
    <w:p w:rsidR="00177804" w:rsidRPr="000E3BD2" w:rsidRDefault="001110C9" w:rsidP="001110C9">
      <w:pPr>
        <w:jc w:val="both"/>
        <w:rPr>
          <w:rFonts w:asciiTheme="majorHAnsi" w:hAnsiTheme="majorHAnsi" w:cstheme="majorHAnsi"/>
        </w:rPr>
      </w:pPr>
      <w:r w:rsidRPr="000E3BD2">
        <w:rPr>
          <w:rFonts w:asciiTheme="majorHAnsi" w:hAnsiTheme="majorHAnsi" w:cstheme="majorHAnsi"/>
          <w:b/>
        </w:rPr>
        <w:t>Art. 1º -</w:t>
      </w:r>
      <w:r w:rsidRPr="000E3BD2">
        <w:rPr>
          <w:rFonts w:asciiTheme="majorHAnsi" w:hAnsiTheme="majorHAnsi" w:cstheme="majorHAnsi"/>
        </w:rPr>
        <w:t xml:space="preserve"> Fica a</w:t>
      </w:r>
      <w:r w:rsidR="00783108" w:rsidRPr="000E3BD2">
        <w:rPr>
          <w:rFonts w:asciiTheme="majorHAnsi" w:hAnsiTheme="majorHAnsi" w:cstheme="majorHAnsi"/>
        </w:rPr>
        <w:t xml:space="preserve">lterado o </w:t>
      </w:r>
      <w:r w:rsidR="00177804" w:rsidRPr="000E3BD2">
        <w:rPr>
          <w:rFonts w:asciiTheme="majorHAnsi" w:hAnsiTheme="majorHAnsi" w:cstheme="majorHAnsi"/>
        </w:rPr>
        <w:t>§ 2.º, do Artigo 178, o qual passa a ter a seguinte redação:</w:t>
      </w:r>
    </w:p>
    <w:p w:rsidR="00177804" w:rsidRPr="000E3BD2" w:rsidRDefault="00177804" w:rsidP="001110C9">
      <w:pPr>
        <w:jc w:val="both"/>
        <w:rPr>
          <w:rFonts w:asciiTheme="majorHAnsi" w:hAnsiTheme="majorHAnsi" w:cstheme="majorHAnsi"/>
        </w:rPr>
      </w:pPr>
    </w:p>
    <w:p w:rsidR="00177804" w:rsidRPr="000E3BD2" w:rsidRDefault="00177804" w:rsidP="001110C9">
      <w:pPr>
        <w:jc w:val="both"/>
        <w:rPr>
          <w:rFonts w:asciiTheme="majorHAnsi" w:hAnsiTheme="majorHAnsi" w:cstheme="majorHAnsi"/>
          <w:b/>
        </w:rPr>
      </w:pPr>
      <w:r w:rsidRPr="000E3BD2">
        <w:rPr>
          <w:rFonts w:asciiTheme="majorHAnsi" w:hAnsiTheme="majorHAnsi" w:cstheme="majorHAnsi"/>
          <w:b/>
        </w:rPr>
        <w:t>§ 2º - As taxas a que se refere este artigo estipulam-se de acordo com o tipo e a natureza do serviço, conforme segue:</w:t>
      </w:r>
    </w:p>
    <w:p w:rsidR="00177804" w:rsidRPr="000E3BD2" w:rsidRDefault="00177804" w:rsidP="001110C9">
      <w:pPr>
        <w:jc w:val="both"/>
        <w:rPr>
          <w:rFonts w:asciiTheme="majorHAnsi" w:hAnsiTheme="majorHAnsi" w:cstheme="majorHAnsi"/>
          <w:b/>
        </w:rPr>
      </w:pPr>
    </w:p>
    <w:p w:rsidR="008D3BC4" w:rsidRPr="00417BBA" w:rsidRDefault="00177804" w:rsidP="008D3BC4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0E3BD2">
        <w:rPr>
          <w:rFonts w:asciiTheme="majorHAnsi" w:hAnsiTheme="majorHAnsi" w:cstheme="majorHAnsi"/>
          <w:b/>
        </w:rPr>
        <w:tab/>
      </w:r>
    </w:p>
    <w:p w:rsidR="008D3BC4" w:rsidRPr="00417BBA" w:rsidRDefault="008D3BC4" w:rsidP="008D3BC4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</w:rPr>
      </w:pPr>
      <w:r w:rsidRPr="00417BBA">
        <w:rPr>
          <w:rFonts w:asciiTheme="minorHAnsi" w:hAnsiTheme="minorHAnsi" w:cstheme="minorHAnsi"/>
          <w:b/>
          <w:i/>
          <w:color w:val="000000"/>
        </w:rPr>
        <w:t xml:space="preserve">TABELA DE VALORES PARA ALVARÁ DE AUTORIZAÇÃO SANITÁRIA – AAS </w:t>
      </w:r>
      <w:r w:rsidRPr="00417BBA">
        <w:rPr>
          <w:rFonts w:asciiTheme="minorHAnsi" w:hAnsiTheme="minorHAnsi" w:cstheme="minorHAnsi"/>
          <w:color w:val="000000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3"/>
        <w:gridCol w:w="1251"/>
      </w:tblGrid>
      <w:tr w:rsidR="008D3BC4" w:rsidRPr="00417BBA" w:rsidTr="006A1100">
        <w:tc>
          <w:tcPr>
            <w:tcW w:w="0" w:type="auto"/>
          </w:tcPr>
          <w:p w:rsidR="008D3BC4" w:rsidRPr="008D3BC4" w:rsidRDefault="008D3BC4" w:rsidP="006A1100">
            <w:pPr>
              <w:pStyle w:val="Ttulo1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8D3BC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DESCRIÇÃO DAS ATIVIDADES</w:t>
            </w:r>
          </w:p>
        </w:tc>
        <w:tc>
          <w:tcPr>
            <w:tcW w:w="0" w:type="auto"/>
          </w:tcPr>
          <w:p w:rsidR="008D3BC4" w:rsidRPr="008D3BC4" w:rsidRDefault="008D3BC4" w:rsidP="006A1100">
            <w:pPr>
              <w:pStyle w:val="Ttulo1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8D3BC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TAXA </w:t>
            </w:r>
          </w:p>
          <w:p w:rsidR="008D3BC4" w:rsidRPr="008D3BC4" w:rsidRDefault="008D3BC4" w:rsidP="006A1100">
            <w:pPr>
              <w:pStyle w:val="Ttulo1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8D3BC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UF-PE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Inspeção Sanitária em Serviços de Saúde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Alvará Sanitário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Estabelecimentos de assistência médica, veterinária e odontológica geral e especializada: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até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50 leitos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de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50 a 250 leitos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acima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de 250 leitos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16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Estabelecimentos de assistência médico-ambulatorial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lastRenderedPageBreak/>
              <w:t>Estabelecimentos de assistência médica de urgência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Hemoterapia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Unidade de coleta, transfusão e processamento de sangue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Unidade de coleta e transfusão de sangue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Agência </w:t>
            </w:r>
            <w:proofErr w:type="spellStart"/>
            <w:r w:rsidRPr="00417BBA">
              <w:rPr>
                <w:rFonts w:asciiTheme="minorHAnsi" w:hAnsiTheme="minorHAnsi" w:cstheme="minorHAnsi"/>
              </w:rPr>
              <w:t>transfusional</w:t>
            </w:r>
            <w:proofErr w:type="spellEnd"/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Posto de coleta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Serviço de terapia renal substitutiva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Instituto ou clínica de fisioterapia, ortopedia, psiquiatria e psicológica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Instituto de beleza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com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responsabilidade médica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417BBA">
              <w:rPr>
                <w:rFonts w:asciiTheme="minorHAnsi" w:hAnsiTheme="minorHAnsi" w:cstheme="minorHAnsi"/>
              </w:rPr>
              <w:t>pedicure</w:t>
            </w:r>
            <w:proofErr w:type="spellEnd"/>
            <w:proofErr w:type="gramEnd"/>
            <w:r w:rsidRPr="00417BBA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417BBA">
              <w:rPr>
                <w:rFonts w:asciiTheme="minorHAnsi" w:hAnsiTheme="minorHAnsi" w:cstheme="minorHAnsi"/>
              </w:rPr>
              <w:t>podólogo</w:t>
            </w:r>
            <w:proofErr w:type="spellEnd"/>
            <w:r w:rsidRPr="00417BBA">
              <w:rPr>
                <w:rFonts w:asciiTheme="minorHAnsi" w:hAnsiTheme="minorHAnsi" w:cstheme="minorHAnsi"/>
              </w:rPr>
              <w:t>)/manicure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Instituto de massagem, tatuagem, ótica e laboratórios de ótica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Laboratório de análises clínicas, patologia clínica, anatomia patológica, citologia, líquido </w:t>
            </w:r>
            <w:proofErr w:type="spellStart"/>
            <w:r w:rsidRPr="00417BBA">
              <w:rPr>
                <w:rFonts w:asciiTheme="minorHAnsi" w:hAnsiTheme="minorHAnsi" w:cstheme="minorHAnsi"/>
              </w:rPr>
              <w:t>cefalo-raquidiano</w:t>
            </w:r>
            <w:proofErr w:type="spellEnd"/>
            <w:r w:rsidRPr="00417BBA">
              <w:rPr>
                <w:rFonts w:asciiTheme="minorHAnsi" w:hAnsiTheme="minorHAnsi" w:cstheme="minorHAnsi"/>
              </w:rPr>
              <w:t xml:space="preserve"> e congêneres. Laboratório ou oficina de prótese dentária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Posto de coleta de análises clínicas, patologia clínica, citologia, líquido </w:t>
            </w:r>
            <w:proofErr w:type="spellStart"/>
            <w:r w:rsidRPr="00417BBA">
              <w:rPr>
                <w:rFonts w:asciiTheme="minorHAnsi" w:hAnsiTheme="minorHAnsi" w:cstheme="minorHAnsi"/>
              </w:rPr>
              <w:t>céfalo-raquidiano</w:t>
            </w:r>
            <w:proofErr w:type="spellEnd"/>
            <w:r w:rsidRPr="00417BBA">
              <w:rPr>
                <w:rFonts w:asciiTheme="minorHAnsi" w:hAnsiTheme="minorHAnsi" w:cstheme="minorHAnsi"/>
              </w:rPr>
              <w:t xml:space="preserve"> e congêneres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Banco de olhos, órgãos, leite e outras secreções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Estabelecimentos que se destinam à prática de esportes, com responsabilidade médica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Estabelecimentos que se destinam a transporte de pacientes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Clínica médico-odontológico-veterinária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Consultório médico-odontológico-veterinário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Demais estabelecimentos de assistência odontológico-veterinária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Estabelecimentos que utilizam radiação ionizante, incluídos os consultórios dentários: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serviço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de medicina nuclear </w:t>
            </w:r>
            <w:r w:rsidRPr="00417BBA">
              <w:rPr>
                <w:rFonts w:asciiTheme="minorHAnsi" w:hAnsiTheme="minorHAnsi" w:cstheme="minorHAnsi"/>
                <w:i/>
                <w:iCs/>
              </w:rPr>
              <w:t>in vivo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serviços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de medicina </w:t>
            </w:r>
            <w:r w:rsidRPr="00417BBA">
              <w:rPr>
                <w:rFonts w:asciiTheme="minorHAnsi" w:hAnsiTheme="minorHAnsi" w:cstheme="minorHAnsi"/>
                <w:i/>
                <w:iCs/>
              </w:rPr>
              <w:t>in vitro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equipamentos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de radiologia médico-odontológica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conjunto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de fontes de radioterapia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:rsidR="008D3BC4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Vistoria de ve</w:t>
            </w:r>
            <w:r w:rsidRPr="00417BBA">
              <w:rPr>
                <w:rFonts w:asciiTheme="minorHAnsi" w:hAnsiTheme="minorHAnsi" w:cstheme="minorHAnsi"/>
              </w:rPr>
              <w:t>ículos para transportes e atendimento de doentes: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terrestre</w:t>
            </w:r>
            <w:proofErr w:type="gramEnd"/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aéreo</w:t>
            </w:r>
            <w:proofErr w:type="gramEnd"/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Casas de repouso/idosos: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com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responsabilidade médica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sem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responsabilidade médica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colheita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de amostra de produto/substância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inspeção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de cooperação com portos, aeroportos e fronteiras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análise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de projetos arquitetônicos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Demais estabelecimentos não especificados sujeitos à inspeção sanitária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baixa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complexidade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média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complexidade</w:t>
            </w:r>
          </w:p>
          <w:p w:rsidR="008D3BC4" w:rsidRPr="00417BBA" w:rsidRDefault="008D3BC4" w:rsidP="008D3BC4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alta</w:t>
            </w:r>
            <w:proofErr w:type="gramEnd"/>
            <w:r w:rsidRPr="00417BBA">
              <w:rPr>
                <w:rFonts w:asciiTheme="minorHAnsi" w:hAnsiTheme="minorHAnsi" w:cstheme="minorHAnsi"/>
              </w:rPr>
              <w:t xml:space="preserve"> complexidade</w:t>
            </w:r>
          </w:p>
          <w:p w:rsidR="008D3BC4" w:rsidRPr="00417BBA" w:rsidRDefault="008D3BC4" w:rsidP="006A1100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8</w:t>
            </w:r>
          </w:p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16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lastRenderedPageBreak/>
              <w:t>Cadastramento dos estabelecimentos que utilizam produtos de controle especial, bem como de insumos químicos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Indústria de alimentos, aditivos, embalagens, gelo, tintas e vernizes para fins alimentícios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8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7BBA">
              <w:rPr>
                <w:rFonts w:asciiTheme="minorHAnsi" w:hAnsiTheme="minorHAnsi" w:cstheme="minorHAnsi"/>
              </w:rPr>
              <w:t>Envasadora</w:t>
            </w:r>
            <w:proofErr w:type="spellEnd"/>
            <w:r w:rsidRPr="00417BBA">
              <w:rPr>
                <w:rFonts w:asciiTheme="minorHAnsi" w:hAnsiTheme="minorHAnsi" w:cstheme="minorHAnsi"/>
              </w:rPr>
              <w:t xml:space="preserve"> de água mineral e potável de mesa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Cozinha industrial, empacotadora de alimentos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8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Indústria de drogas, medicamentos, insumos farmacêuticos, correlatos, cosméticos, produtos de higiene e perfumes, saneantes </w:t>
            </w:r>
            <w:proofErr w:type="spellStart"/>
            <w:r w:rsidRPr="00417BBA">
              <w:rPr>
                <w:rFonts w:asciiTheme="minorHAnsi" w:hAnsiTheme="minorHAnsi" w:cstheme="minorHAnsi"/>
              </w:rPr>
              <w:t>domissanitários</w:t>
            </w:r>
            <w:proofErr w:type="spellEnd"/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Supermercados e congêneres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Prestadoras de serviço de esterilização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Distribuidora/depósito de bebidas, alimentos e águas minerais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Restaurante, churrascaria, </w:t>
            </w:r>
            <w:proofErr w:type="spellStart"/>
            <w:r w:rsidRPr="00417BBA">
              <w:rPr>
                <w:rFonts w:asciiTheme="minorHAnsi" w:hAnsiTheme="minorHAnsi" w:cstheme="minorHAnsi"/>
              </w:rPr>
              <w:t>rotisserie</w:t>
            </w:r>
            <w:proofErr w:type="spellEnd"/>
            <w:r w:rsidRPr="00417BBA">
              <w:rPr>
                <w:rFonts w:asciiTheme="minorHAnsi" w:hAnsiTheme="minorHAnsi" w:cstheme="minorHAnsi"/>
              </w:rPr>
              <w:t>, pizzaria, padaria, confeitaria e similares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17BBA">
              <w:rPr>
                <w:rFonts w:asciiTheme="minorHAnsi" w:hAnsiTheme="minorHAnsi" w:cstheme="minorHAnsi"/>
              </w:rPr>
              <w:t>sorveteria</w:t>
            </w:r>
            <w:proofErr w:type="gramEnd"/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Distribuidora com retalhamento de drogas, medicamentos, insumos farmacêuticos, cosméticos, produtos de higiene e perfumes, saneantes </w:t>
            </w:r>
            <w:proofErr w:type="spellStart"/>
            <w:r w:rsidRPr="00417BBA">
              <w:rPr>
                <w:rFonts w:asciiTheme="minorHAnsi" w:hAnsiTheme="minorHAnsi" w:cstheme="minorHAnsi"/>
              </w:rPr>
              <w:t>domissanitários</w:t>
            </w:r>
            <w:proofErr w:type="spellEnd"/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Açougue, avícola, peixaria, lanchonete, quiosques, </w:t>
            </w:r>
            <w:proofErr w:type="spellStart"/>
            <w:r w:rsidRPr="00417BBA">
              <w:rPr>
                <w:rFonts w:asciiTheme="minorHAnsi" w:hAnsiTheme="minorHAnsi" w:cstheme="minorHAnsi"/>
                <w:i/>
                <w:iCs/>
              </w:rPr>
              <w:t>trailler</w:t>
            </w:r>
            <w:proofErr w:type="spellEnd"/>
            <w:r w:rsidRPr="00417BBA">
              <w:rPr>
                <w:rFonts w:asciiTheme="minorHAnsi" w:hAnsiTheme="minorHAnsi" w:cstheme="minorHAnsi"/>
              </w:rPr>
              <w:t xml:space="preserve"> e pastelaria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Aplicadora de produtos saneantes </w:t>
            </w:r>
            <w:proofErr w:type="spellStart"/>
            <w:r w:rsidRPr="00417BBA">
              <w:rPr>
                <w:rFonts w:asciiTheme="minorHAnsi" w:hAnsiTheme="minorHAnsi" w:cstheme="minorHAnsi"/>
              </w:rPr>
              <w:t>domissanitários</w:t>
            </w:r>
            <w:proofErr w:type="spellEnd"/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Mercearia e congêneres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Comércio de laticínios e embutidos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Dispensário, posto de medicamentos e ervanária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5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Distribuidoras sem fracionamento de drogas, medicamentos, insumos farmacêuticos, correlatos, cosméticos, produtos de higiene e perfumes, saneantes </w:t>
            </w:r>
            <w:proofErr w:type="spellStart"/>
            <w:r w:rsidRPr="00417BBA">
              <w:rPr>
                <w:rFonts w:asciiTheme="minorHAnsi" w:hAnsiTheme="minorHAnsi" w:cstheme="minorHAnsi"/>
              </w:rPr>
              <w:t>domissanitários</w:t>
            </w:r>
            <w:proofErr w:type="spellEnd"/>
            <w:r w:rsidRPr="00417BBA">
              <w:rPr>
                <w:rFonts w:asciiTheme="minorHAnsi" w:hAnsiTheme="minorHAnsi" w:cstheme="minorHAnsi"/>
              </w:rPr>
              <w:t>, casa de artigos cirúrgicos e dentários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Depósito fechado de drogas, medicamentos, insumos farmacêuticos, correlatos, cosméticos, produtos de higiene e perfumes, saneantes </w:t>
            </w:r>
            <w:proofErr w:type="spellStart"/>
            <w:r w:rsidRPr="00417BBA">
              <w:rPr>
                <w:rFonts w:asciiTheme="minorHAnsi" w:hAnsiTheme="minorHAnsi" w:cstheme="minorHAnsi"/>
              </w:rPr>
              <w:t>domissanitário</w:t>
            </w:r>
            <w:proofErr w:type="spellEnd"/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Farmácia (manipulação)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 xml:space="preserve">Drogaria e </w:t>
            </w:r>
            <w:proofErr w:type="spellStart"/>
            <w:r w:rsidRPr="00417BBA">
              <w:rPr>
                <w:rFonts w:asciiTheme="minorHAnsi" w:hAnsiTheme="minorHAnsi" w:cstheme="minorHAnsi"/>
                <w:i/>
                <w:iCs/>
              </w:rPr>
              <w:t>drugstore</w:t>
            </w:r>
            <w:proofErr w:type="spellEnd"/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Comércio de ovos, bebidas, frutaria, verduras, legumes, quitanda, bar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D3BC4" w:rsidRPr="00417BBA" w:rsidTr="006A1100"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 w:rsidRPr="00417BBA">
              <w:rPr>
                <w:rFonts w:asciiTheme="minorHAnsi" w:hAnsiTheme="minorHAnsi" w:cstheme="minorHAnsi"/>
              </w:rPr>
              <w:t>Comércio ambulante, feiras livres</w:t>
            </w:r>
          </w:p>
        </w:tc>
        <w:tc>
          <w:tcPr>
            <w:tcW w:w="0" w:type="auto"/>
          </w:tcPr>
          <w:p w:rsidR="008D3BC4" w:rsidRPr="00417BBA" w:rsidRDefault="008D3BC4" w:rsidP="006A1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:rsidR="00177804" w:rsidRPr="000E3BD2" w:rsidRDefault="00177804" w:rsidP="008D3BC4">
      <w:pPr>
        <w:jc w:val="both"/>
        <w:rPr>
          <w:rFonts w:asciiTheme="majorHAnsi" w:hAnsiTheme="majorHAnsi" w:cstheme="majorHAnsi"/>
          <w:b/>
        </w:rPr>
      </w:pPr>
    </w:p>
    <w:p w:rsidR="00177804" w:rsidRPr="000E3BD2" w:rsidRDefault="00177804" w:rsidP="001110C9">
      <w:pPr>
        <w:jc w:val="both"/>
        <w:rPr>
          <w:rFonts w:asciiTheme="majorHAnsi" w:hAnsiTheme="majorHAnsi" w:cstheme="majorHAnsi"/>
          <w:b/>
        </w:rPr>
      </w:pPr>
    </w:p>
    <w:p w:rsidR="00177804" w:rsidRPr="000E3BD2" w:rsidRDefault="000E3BD2" w:rsidP="001110C9">
      <w:pPr>
        <w:jc w:val="both"/>
        <w:rPr>
          <w:rFonts w:asciiTheme="majorHAnsi" w:hAnsiTheme="majorHAnsi" w:cstheme="majorHAnsi"/>
        </w:rPr>
      </w:pPr>
      <w:r w:rsidRPr="000E3BD2">
        <w:rPr>
          <w:rFonts w:asciiTheme="majorHAnsi" w:hAnsiTheme="majorHAnsi" w:cstheme="majorHAnsi"/>
          <w:b/>
        </w:rPr>
        <w:t>Art. 2</w:t>
      </w:r>
      <w:r w:rsidR="00177804" w:rsidRPr="000E3BD2">
        <w:rPr>
          <w:rFonts w:asciiTheme="majorHAnsi" w:hAnsiTheme="majorHAnsi" w:cstheme="majorHAnsi"/>
          <w:b/>
        </w:rPr>
        <w:t xml:space="preserve">º - </w:t>
      </w:r>
      <w:r w:rsidR="00177804" w:rsidRPr="000E3BD2">
        <w:rPr>
          <w:rFonts w:asciiTheme="majorHAnsi" w:hAnsiTheme="majorHAnsi" w:cstheme="majorHAnsi"/>
        </w:rPr>
        <w:t>Ficam complementados os itens I, II, III, do Artigo 446, o</w:t>
      </w:r>
      <w:r w:rsidR="00662CF9">
        <w:rPr>
          <w:rFonts w:asciiTheme="majorHAnsi" w:hAnsiTheme="majorHAnsi" w:cstheme="majorHAnsi"/>
        </w:rPr>
        <w:t xml:space="preserve">s </w:t>
      </w:r>
      <w:r w:rsidR="00177804" w:rsidRPr="000E3BD2">
        <w:rPr>
          <w:rFonts w:asciiTheme="majorHAnsi" w:hAnsiTheme="majorHAnsi" w:cstheme="majorHAnsi"/>
        </w:rPr>
        <w:t>qua</w:t>
      </w:r>
      <w:r w:rsidR="00662CF9">
        <w:rPr>
          <w:rFonts w:asciiTheme="majorHAnsi" w:hAnsiTheme="majorHAnsi" w:cstheme="majorHAnsi"/>
        </w:rPr>
        <w:t>is</w:t>
      </w:r>
      <w:r w:rsidR="00177804" w:rsidRPr="000E3BD2">
        <w:rPr>
          <w:rFonts w:asciiTheme="majorHAnsi" w:hAnsiTheme="majorHAnsi" w:cstheme="majorHAnsi"/>
        </w:rPr>
        <w:t xml:space="preserve"> passa</w:t>
      </w:r>
      <w:r w:rsidR="00662CF9">
        <w:rPr>
          <w:rFonts w:asciiTheme="majorHAnsi" w:hAnsiTheme="majorHAnsi" w:cstheme="majorHAnsi"/>
        </w:rPr>
        <w:t>m</w:t>
      </w:r>
      <w:r w:rsidR="00177804" w:rsidRPr="000E3BD2">
        <w:rPr>
          <w:rFonts w:asciiTheme="majorHAnsi" w:hAnsiTheme="majorHAnsi" w:cstheme="majorHAnsi"/>
        </w:rPr>
        <w:t xml:space="preserve"> a ter a seguinte redação:</w:t>
      </w:r>
    </w:p>
    <w:p w:rsidR="00177804" w:rsidRPr="000E3BD2" w:rsidRDefault="00177804" w:rsidP="001110C9">
      <w:pPr>
        <w:jc w:val="both"/>
        <w:rPr>
          <w:rFonts w:asciiTheme="majorHAnsi" w:hAnsiTheme="majorHAnsi" w:cstheme="majorHAnsi"/>
        </w:rPr>
      </w:pPr>
    </w:p>
    <w:p w:rsidR="00177804" w:rsidRPr="000E3BD2" w:rsidRDefault="00177804" w:rsidP="001110C9">
      <w:pPr>
        <w:jc w:val="both"/>
        <w:rPr>
          <w:rFonts w:asciiTheme="majorHAnsi" w:hAnsiTheme="majorHAnsi" w:cstheme="majorHAnsi"/>
          <w:b/>
        </w:rPr>
      </w:pPr>
      <w:r w:rsidRPr="000E3BD2">
        <w:rPr>
          <w:rFonts w:asciiTheme="majorHAnsi" w:hAnsiTheme="majorHAnsi" w:cstheme="majorHAnsi"/>
          <w:b/>
        </w:rPr>
        <w:t>I – para as do item I, de 50 a 255 UF-PE</w:t>
      </w:r>
    </w:p>
    <w:p w:rsidR="00177804" w:rsidRPr="000E3BD2" w:rsidRDefault="00177804" w:rsidP="001110C9">
      <w:pPr>
        <w:jc w:val="both"/>
        <w:rPr>
          <w:rFonts w:asciiTheme="majorHAnsi" w:hAnsiTheme="majorHAnsi" w:cstheme="majorHAnsi"/>
          <w:b/>
        </w:rPr>
      </w:pPr>
      <w:r w:rsidRPr="000E3BD2">
        <w:rPr>
          <w:rFonts w:asciiTheme="majorHAnsi" w:hAnsiTheme="majorHAnsi" w:cstheme="majorHAnsi"/>
          <w:b/>
        </w:rPr>
        <w:t>II -   para as do item II, de 256 a 500 UF-PE</w:t>
      </w:r>
    </w:p>
    <w:p w:rsidR="000E3BD2" w:rsidRDefault="00177804" w:rsidP="001110C9">
      <w:pPr>
        <w:jc w:val="both"/>
        <w:rPr>
          <w:rFonts w:asciiTheme="majorHAnsi" w:hAnsiTheme="majorHAnsi" w:cstheme="majorHAnsi"/>
          <w:b/>
        </w:rPr>
      </w:pPr>
      <w:r w:rsidRPr="000E3BD2">
        <w:rPr>
          <w:rFonts w:asciiTheme="majorHAnsi" w:hAnsiTheme="majorHAnsi" w:cstheme="majorHAnsi"/>
          <w:b/>
        </w:rPr>
        <w:t xml:space="preserve">III - </w:t>
      </w:r>
      <w:r w:rsidR="000E3BD2" w:rsidRPr="000E3BD2">
        <w:rPr>
          <w:rFonts w:asciiTheme="majorHAnsi" w:hAnsiTheme="majorHAnsi" w:cstheme="majorHAnsi"/>
          <w:b/>
        </w:rPr>
        <w:t>para as do item III, de 501 a 2.000 UF-PE</w:t>
      </w:r>
    </w:p>
    <w:p w:rsidR="008D3BC4" w:rsidRDefault="008D3BC4" w:rsidP="001110C9">
      <w:pPr>
        <w:jc w:val="both"/>
        <w:rPr>
          <w:rFonts w:asciiTheme="majorHAnsi" w:hAnsiTheme="majorHAnsi" w:cstheme="majorHAnsi"/>
          <w:b/>
        </w:rPr>
      </w:pPr>
    </w:p>
    <w:p w:rsidR="008D3BC4" w:rsidRDefault="008D3BC4" w:rsidP="001110C9">
      <w:pPr>
        <w:jc w:val="both"/>
        <w:rPr>
          <w:rFonts w:asciiTheme="majorHAnsi" w:hAnsiTheme="majorHAnsi" w:cstheme="majorHAnsi"/>
          <w:b/>
        </w:rPr>
      </w:pPr>
    </w:p>
    <w:p w:rsidR="008D3BC4" w:rsidRPr="000E3BD2" w:rsidRDefault="008D3BC4" w:rsidP="001110C9">
      <w:pPr>
        <w:jc w:val="both"/>
        <w:rPr>
          <w:rFonts w:asciiTheme="majorHAnsi" w:hAnsiTheme="majorHAnsi" w:cstheme="majorHAnsi"/>
          <w:b/>
        </w:rPr>
      </w:pPr>
    </w:p>
    <w:p w:rsidR="001110C9" w:rsidRPr="000E3BD2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</w:rPr>
      </w:pPr>
    </w:p>
    <w:p w:rsidR="00255702" w:rsidRDefault="00255702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bCs/>
        </w:rPr>
      </w:pPr>
    </w:p>
    <w:p w:rsidR="00255702" w:rsidRDefault="00255702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bCs/>
        </w:rPr>
      </w:pPr>
    </w:p>
    <w:p w:rsidR="001110C9" w:rsidRPr="000E3BD2" w:rsidRDefault="000E3BD2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</w:rPr>
      </w:pPr>
      <w:bookmarkStart w:id="0" w:name="_GoBack"/>
      <w:bookmarkEnd w:id="0"/>
      <w:r w:rsidRPr="000E3BD2">
        <w:rPr>
          <w:rFonts w:asciiTheme="majorHAnsi" w:hAnsiTheme="majorHAnsi" w:cstheme="majorHAnsi"/>
          <w:b/>
          <w:bCs/>
        </w:rPr>
        <w:t>Art. 3º</w:t>
      </w:r>
      <w:r w:rsidR="001110C9" w:rsidRPr="000E3BD2">
        <w:rPr>
          <w:rFonts w:asciiTheme="majorHAnsi" w:hAnsiTheme="majorHAnsi" w:cstheme="majorHAnsi"/>
          <w:b/>
          <w:bCs/>
        </w:rPr>
        <w:t xml:space="preserve"> - </w:t>
      </w:r>
      <w:r w:rsidR="001110C9" w:rsidRPr="000E3BD2">
        <w:rPr>
          <w:rFonts w:asciiTheme="majorHAnsi" w:hAnsiTheme="majorHAnsi" w:cstheme="majorHAnsi"/>
          <w:bCs/>
        </w:rPr>
        <w:t xml:space="preserve">Esta lei entra em vigor </w:t>
      </w:r>
      <w:r w:rsidRPr="000E3BD2">
        <w:rPr>
          <w:rFonts w:asciiTheme="majorHAnsi" w:hAnsiTheme="majorHAnsi" w:cstheme="majorHAnsi"/>
          <w:bCs/>
        </w:rPr>
        <w:t xml:space="preserve">a partir de 1.º de janeiro de 2016, </w:t>
      </w:r>
      <w:r w:rsidR="001110C9" w:rsidRPr="000E3BD2">
        <w:rPr>
          <w:rFonts w:asciiTheme="majorHAnsi" w:hAnsiTheme="majorHAnsi" w:cstheme="majorHAnsi"/>
          <w:bCs/>
        </w:rPr>
        <w:t>revogando-se as disposições em contrário.</w:t>
      </w:r>
    </w:p>
    <w:p w:rsidR="001110C9" w:rsidRPr="000E3BD2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</w:rPr>
      </w:pPr>
    </w:p>
    <w:p w:rsidR="001110C9" w:rsidRPr="000E3BD2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</w:rPr>
      </w:pPr>
      <w:r w:rsidRPr="000E3BD2">
        <w:rPr>
          <w:rFonts w:asciiTheme="majorHAnsi" w:hAnsiTheme="majorHAnsi" w:cstheme="majorHAnsi"/>
        </w:rPr>
        <w:t xml:space="preserve">Gabinete do Prefeito de Porto Esperidião/MT, </w:t>
      </w:r>
      <w:r w:rsidR="000E3BD2" w:rsidRPr="000E3BD2">
        <w:rPr>
          <w:rFonts w:asciiTheme="majorHAnsi" w:hAnsiTheme="majorHAnsi" w:cstheme="majorHAnsi"/>
        </w:rPr>
        <w:t>16</w:t>
      </w:r>
      <w:r w:rsidRPr="000E3BD2">
        <w:rPr>
          <w:rFonts w:asciiTheme="majorHAnsi" w:hAnsiTheme="majorHAnsi" w:cstheme="majorHAnsi"/>
        </w:rPr>
        <w:t xml:space="preserve"> de </w:t>
      </w:r>
      <w:r w:rsidR="000E3BD2" w:rsidRPr="000E3BD2">
        <w:rPr>
          <w:rFonts w:asciiTheme="majorHAnsi" w:hAnsiTheme="majorHAnsi" w:cstheme="majorHAnsi"/>
        </w:rPr>
        <w:t>novembro</w:t>
      </w:r>
      <w:r w:rsidRPr="000E3BD2">
        <w:rPr>
          <w:rFonts w:asciiTheme="majorHAnsi" w:hAnsiTheme="majorHAnsi" w:cstheme="majorHAnsi"/>
        </w:rPr>
        <w:t xml:space="preserve"> de 2015.</w:t>
      </w:r>
    </w:p>
    <w:p w:rsidR="001110C9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</w:rPr>
      </w:pPr>
    </w:p>
    <w:p w:rsidR="000E3BD2" w:rsidRDefault="000E3BD2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</w:rPr>
      </w:pPr>
    </w:p>
    <w:p w:rsidR="001110C9" w:rsidRPr="000E3BD2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</w:rPr>
      </w:pPr>
    </w:p>
    <w:p w:rsidR="001110C9" w:rsidRPr="000E3BD2" w:rsidRDefault="001110C9" w:rsidP="001110C9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</w:rPr>
      </w:pPr>
      <w:r w:rsidRPr="000E3BD2">
        <w:rPr>
          <w:rFonts w:asciiTheme="majorHAnsi" w:hAnsiTheme="majorHAnsi" w:cstheme="majorHAnsi"/>
        </w:rPr>
        <w:tab/>
      </w:r>
      <w:r w:rsidRPr="000E3BD2">
        <w:rPr>
          <w:rFonts w:asciiTheme="majorHAnsi" w:hAnsiTheme="majorHAnsi" w:cstheme="majorHAnsi"/>
        </w:rPr>
        <w:tab/>
      </w:r>
      <w:r w:rsidRPr="000E3BD2">
        <w:rPr>
          <w:rFonts w:asciiTheme="majorHAnsi" w:hAnsiTheme="majorHAnsi" w:cstheme="majorHAnsi"/>
        </w:rPr>
        <w:tab/>
      </w:r>
      <w:r w:rsidRPr="000E3BD2">
        <w:rPr>
          <w:rFonts w:asciiTheme="majorHAnsi" w:hAnsiTheme="majorHAnsi" w:cstheme="majorHAnsi"/>
          <w:b/>
        </w:rPr>
        <w:t>GILVAM APARECIDO DE OLIVEIRA</w:t>
      </w:r>
    </w:p>
    <w:p w:rsidR="00B754B5" w:rsidRDefault="001110C9" w:rsidP="000E3BD2">
      <w:pPr>
        <w:tabs>
          <w:tab w:val="left" w:pos="0"/>
          <w:tab w:val="left" w:pos="993"/>
        </w:tabs>
        <w:jc w:val="both"/>
      </w:pPr>
      <w:r w:rsidRPr="000E3BD2">
        <w:rPr>
          <w:rFonts w:asciiTheme="majorHAnsi" w:hAnsiTheme="majorHAnsi" w:cstheme="majorHAnsi"/>
        </w:rPr>
        <w:tab/>
      </w:r>
      <w:r w:rsidRPr="000E3BD2">
        <w:rPr>
          <w:rFonts w:asciiTheme="majorHAnsi" w:hAnsiTheme="majorHAnsi" w:cstheme="majorHAnsi"/>
        </w:rPr>
        <w:tab/>
      </w:r>
      <w:r w:rsidRPr="000E3BD2">
        <w:rPr>
          <w:rFonts w:asciiTheme="majorHAnsi" w:hAnsiTheme="majorHAnsi" w:cstheme="majorHAnsi"/>
        </w:rPr>
        <w:tab/>
      </w:r>
      <w:r w:rsidRPr="000E3BD2">
        <w:rPr>
          <w:rFonts w:asciiTheme="majorHAnsi" w:hAnsiTheme="majorHAnsi" w:cstheme="majorHAnsi"/>
        </w:rPr>
        <w:tab/>
        <w:t xml:space="preserve">        Prefeito Municipal</w:t>
      </w:r>
    </w:p>
    <w:sectPr w:rsidR="00B754B5" w:rsidSect="008D3BC4">
      <w:foot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715" w:rsidRDefault="006C2715">
      <w:r>
        <w:separator/>
      </w:r>
    </w:p>
  </w:endnote>
  <w:endnote w:type="continuationSeparator" w:id="0">
    <w:p w:rsidR="006C2715" w:rsidRDefault="006C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4191970"/>
      <w:docPartObj>
        <w:docPartGallery w:val="Page Numbers (Bottom of Page)"/>
        <w:docPartUnique/>
      </w:docPartObj>
    </w:sdtPr>
    <w:sdtEndPr/>
    <w:sdtContent>
      <w:p w:rsidR="007050AA" w:rsidRDefault="00C957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02">
          <w:rPr>
            <w:noProof/>
          </w:rPr>
          <w:t>5</w:t>
        </w:r>
        <w:r>
          <w:fldChar w:fldCharType="end"/>
        </w:r>
      </w:p>
    </w:sdtContent>
  </w:sdt>
  <w:p w:rsidR="007050AA" w:rsidRDefault="006C27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715" w:rsidRDefault="006C2715">
      <w:r>
        <w:separator/>
      </w:r>
    </w:p>
  </w:footnote>
  <w:footnote w:type="continuationSeparator" w:id="0">
    <w:p w:rsidR="006C2715" w:rsidRDefault="006C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348B"/>
    <w:multiLevelType w:val="hybridMultilevel"/>
    <w:tmpl w:val="C8562894"/>
    <w:lvl w:ilvl="0" w:tplc="60F2A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C9"/>
    <w:rsid w:val="000E3BD2"/>
    <w:rsid w:val="001110C9"/>
    <w:rsid w:val="00177804"/>
    <w:rsid w:val="00255702"/>
    <w:rsid w:val="00662CF9"/>
    <w:rsid w:val="006C2715"/>
    <w:rsid w:val="00783108"/>
    <w:rsid w:val="007D47CF"/>
    <w:rsid w:val="008D3BC4"/>
    <w:rsid w:val="00A64704"/>
    <w:rsid w:val="00B754B5"/>
    <w:rsid w:val="00C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A5B7C-820F-460B-A2B2-5D07E1A4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0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7C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7C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7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7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7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7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47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7C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7C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7C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7C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7C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rsid w:val="007D47C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47CF"/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7D47CF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7C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7CF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7D47CF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D47CF"/>
    <w:rPr>
      <w:b/>
      <w:bCs/>
    </w:rPr>
  </w:style>
  <w:style w:type="character" w:styleId="nfase">
    <w:name w:val="Emphasis"/>
    <w:basedOn w:val="Fontepargpadro"/>
    <w:uiPriority w:val="20"/>
    <w:qFormat/>
    <w:rsid w:val="007D47CF"/>
    <w:rPr>
      <w:i/>
      <w:iCs/>
    </w:rPr>
  </w:style>
  <w:style w:type="paragraph" w:styleId="SemEspaamento">
    <w:name w:val="No Spacing"/>
    <w:uiPriority w:val="1"/>
    <w:qFormat/>
    <w:rsid w:val="007D47CF"/>
  </w:style>
  <w:style w:type="paragraph" w:styleId="Citao">
    <w:name w:val="Quote"/>
    <w:basedOn w:val="Normal"/>
    <w:next w:val="Normal"/>
    <w:link w:val="CitaoChar"/>
    <w:uiPriority w:val="29"/>
    <w:qFormat/>
    <w:rsid w:val="007D47C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47C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7C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7C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47C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D47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47CF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D47C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D47C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47CF"/>
    <w:pPr>
      <w:outlineLvl w:val="9"/>
    </w:pPr>
  </w:style>
  <w:style w:type="paragraph" w:styleId="NormalWeb">
    <w:name w:val="Normal (Web)"/>
    <w:basedOn w:val="Normal"/>
    <w:unhideWhenUsed/>
    <w:rsid w:val="001110C9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1110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10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BD2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8D3BC4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3BC4"/>
    <w:rPr>
      <w:rFonts w:ascii="Times New Roman" w:eastAsia="Times New Roman" w:hAnsi="Times New Roman" w:cs="Times New Roman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1007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2015-11-16T15:55:00Z</cp:lastPrinted>
  <dcterms:created xsi:type="dcterms:W3CDTF">2015-11-16T14:15:00Z</dcterms:created>
  <dcterms:modified xsi:type="dcterms:W3CDTF">2015-11-16T15:59:00Z</dcterms:modified>
</cp:coreProperties>
</file>