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02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</w:t>
      </w:r>
      <w:r w:rsidR="0049002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COMPLEMENTAR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5332CD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4846D3" w:rsidRDefault="004846D3" w:rsidP="005332C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332CD">
        <w:rPr>
          <w:rFonts w:eastAsia="Times New Roman" w:cstheme="minorHAnsi"/>
          <w:b/>
          <w:sz w:val="24"/>
          <w:szCs w:val="24"/>
          <w:lang w:eastAsia="pt-BR"/>
        </w:rPr>
        <w:t>Altera alíquota de contribuição dos servidores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E3DB5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>38/17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Poder Executivo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Projeto de Lei</w:t>
      </w:r>
      <w:r w:rsidR="0049002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Complementar 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>/18</w:t>
      </w:r>
      <w:r w:rsidR="00CE41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>altera alíquota de contribuição dos servidores, atendendo assim o que prevê a Medida Provisória nº. 805/2017 de 30 de outubro de 2017</w:t>
      </w:r>
      <w:r w:rsidR="00217B42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Inciso I, do Regimento Interno deste Parlamento Municipal.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de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01B96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05 de </w:t>
      </w:r>
      <w:r w:rsidR="005332CD">
        <w:rPr>
          <w:rFonts w:eastAsia="Times New Roman" w:cstheme="minorHAnsi"/>
          <w:color w:val="000000"/>
          <w:sz w:val="24"/>
          <w:szCs w:val="24"/>
          <w:lang w:eastAsia="pt-BR"/>
        </w:rPr>
        <w:t>março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 xml:space="preserve">ilton Picada de </w:t>
      </w:r>
      <w:proofErr w:type="gramStart"/>
      <w:r w:rsidR="00A279E1">
        <w:rPr>
          <w:rFonts w:cstheme="minorHAnsi"/>
          <w:b/>
          <w:sz w:val="24"/>
          <w:szCs w:val="24"/>
        </w:rPr>
        <w:t>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proofErr w:type="gramEnd"/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05 de </w:t>
      </w:r>
      <w:r w:rsidR="005332CD">
        <w:rPr>
          <w:rFonts w:eastAsia="Times New Roman" w:cstheme="minorHAnsi"/>
          <w:bCs/>
          <w:color w:val="000000"/>
          <w:sz w:val="24"/>
          <w:szCs w:val="24"/>
          <w:lang w:eastAsia="pt-BR"/>
        </w:rPr>
        <w:t>março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381AA1">
        <w:rPr>
          <w:rFonts w:cstheme="minorHAnsi"/>
          <w:b/>
          <w:color w:val="000000"/>
          <w:sz w:val="24"/>
          <w:szCs w:val="24"/>
        </w:rPr>
        <w:t>RelatorMembro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002B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34B68-D8CC-4C40-A74B-BFACCE2C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2018-02-05T11:06:00Z</cp:lastPrinted>
  <dcterms:created xsi:type="dcterms:W3CDTF">2018-03-05T10:46:00Z</dcterms:created>
  <dcterms:modified xsi:type="dcterms:W3CDTF">2018-03-19T11:37:00Z</dcterms:modified>
</cp:coreProperties>
</file>