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8E45A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5332CD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877851">
        <w:rPr>
          <w:rFonts w:eastAsia="Times New Roman" w:cstheme="minorHAnsi"/>
          <w:b/>
          <w:color w:val="000000"/>
          <w:sz w:val="24"/>
          <w:szCs w:val="24"/>
          <w:lang w:eastAsia="pt-BR"/>
        </w:rPr>
        <w:t>9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877851">
        <w:rPr>
          <w:rFonts w:eastAsia="Times New Roman" w:cstheme="minorHAnsi"/>
          <w:b/>
          <w:color w:val="000000"/>
          <w:sz w:val="24"/>
          <w:szCs w:val="24"/>
          <w:lang w:eastAsia="pt-BR"/>
        </w:rPr>
        <w:t>12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877851" w:rsidRDefault="004846D3" w:rsidP="005332C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877851">
        <w:rPr>
          <w:rFonts w:eastAsia="Times New Roman" w:cstheme="minorHAnsi"/>
          <w:b/>
          <w:sz w:val="24"/>
          <w:szCs w:val="24"/>
          <w:lang w:eastAsia="pt-BR"/>
        </w:rPr>
        <w:t xml:space="preserve">Reavaliação atuarial de 2018 e alteração da </w:t>
      </w:r>
    </w:p>
    <w:p w:rsidR="00877851" w:rsidRDefault="00877851" w:rsidP="005332C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                </w:t>
      </w:r>
      <w:proofErr w:type="gramStart"/>
      <w:r>
        <w:rPr>
          <w:rFonts w:eastAsia="Times New Roman" w:cstheme="minorHAnsi"/>
          <w:b/>
          <w:sz w:val="24"/>
          <w:szCs w:val="24"/>
          <w:lang w:eastAsia="pt-BR"/>
        </w:rPr>
        <w:t>alíquota</w:t>
      </w:r>
      <w:proofErr w:type="gramEnd"/>
      <w:r>
        <w:rPr>
          <w:rFonts w:eastAsia="Times New Roman" w:cstheme="minorHAnsi"/>
          <w:b/>
          <w:sz w:val="24"/>
          <w:szCs w:val="24"/>
          <w:lang w:eastAsia="pt-BR"/>
        </w:rPr>
        <w:t xml:space="preserve"> de contribuição ao RPPS dos servidores </w:t>
      </w:r>
    </w:p>
    <w:p w:rsidR="004846D3" w:rsidRDefault="00877851" w:rsidP="005332C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                </w:t>
      </w:r>
      <w:proofErr w:type="gramStart"/>
      <w:r>
        <w:rPr>
          <w:rFonts w:eastAsia="Times New Roman" w:cstheme="minorHAnsi"/>
          <w:b/>
          <w:sz w:val="24"/>
          <w:szCs w:val="24"/>
          <w:lang w:eastAsia="pt-BR"/>
        </w:rPr>
        <w:t>de</w:t>
      </w:r>
      <w:proofErr w:type="gramEnd"/>
      <w:r>
        <w:rPr>
          <w:rFonts w:eastAsia="Times New Roman" w:cstheme="minorHAnsi"/>
          <w:b/>
          <w:sz w:val="24"/>
          <w:szCs w:val="24"/>
          <w:lang w:eastAsia="pt-BR"/>
        </w:rPr>
        <w:t xml:space="preserve"> Porto Esperidião</w:t>
      </w:r>
      <w:r w:rsidR="00A246BB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4846D3" w:rsidRDefault="004846D3" w:rsidP="004846D3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75BB8" w:rsidRDefault="00F75BB8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E3DB5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Através da mensagem 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877851">
        <w:rPr>
          <w:rFonts w:eastAsia="Times New Roman" w:cstheme="minorHAnsi"/>
          <w:color w:val="000000"/>
          <w:sz w:val="24"/>
          <w:szCs w:val="24"/>
          <w:lang w:eastAsia="pt-BR"/>
        </w:rPr>
        <w:t>11</w:t>
      </w:r>
      <w:r w:rsidR="00E93616">
        <w:rPr>
          <w:rFonts w:eastAsia="Times New Roman" w:cstheme="minorHAnsi"/>
          <w:color w:val="000000"/>
          <w:sz w:val="24"/>
          <w:szCs w:val="24"/>
          <w:lang w:eastAsia="pt-BR"/>
        </w:rPr>
        <w:t>/2018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o Poder Executivo 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remeteu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 est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 Parlamento</w:t>
      </w:r>
      <w:r w:rsidR="0087785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Municipal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Projeto de Lei 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877851">
        <w:rPr>
          <w:rFonts w:eastAsia="Times New Roman" w:cstheme="minorHAnsi"/>
          <w:color w:val="000000"/>
          <w:sz w:val="24"/>
          <w:szCs w:val="24"/>
          <w:lang w:eastAsia="pt-BR"/>
        </w:rPr>
        <w:t>12</w:t>
      </w:r>
      <w:r w:rsidR="00E01B96">
        <w:rPr>
          <w:rFonts w:eastAsia="Times New Roman" w:cstheme="minorHAnsi"/>
          <w:color w:val="000000"/>
          <w:sz w:val="24"/>
          <w:szCs w:val="24"/>
          <w:lang w:eastAsia="pt-BR"/>
        </w:rPr>
        <w:t>/18</w:t>
      </w:r>
      <w:r w:rsidR="00CE41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8E45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propondo a </w:t>
      </w:r>
      <w:r w:rsidR="00877851">
        <w:rPr>
          <w:rFonts w:eastAsia="Times New Roman" w:cstheme="minorHAnsi"/>
          <w:color w:val="000000"/>
          <w:sz w:val="24"/>
          <w:szCs w:val="24"/>
          <w:lang w:eastAsia="pt-BR"/>
        </w:rPr>
        <w:t>reavaliação atuarial de 2018, alterando a alíquota de contribuição ao RPPS dos servidores municipais de Porto Esperidião,</w:t>
      </w:r>
      <w:r w:rsidR="008E45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com pedido de urgência/urgentíssima</w:t>
      </w:r>
      <w:r w:rsidR="00217B42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r w:rsidR="005332C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3D73EC" w:rsidRDefault="003D73EC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presente </w:t>
      </w:r>
      <w:r w:rsidR="009E3DB5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roposição foi distribuída para esta Comissão em virtude do disposto no Artigo 27, Inci</w:t>
      </w:r>
      <w:r w:rsidR="00877851">
        <w:rPr>
          <w:rFonts w:eastAsia="Times New Roman" w:cstheme="minorHAnsi"/>
          <w:color w:val="000000"/>
          <w:sz w:val="24"/>
          <w:szCs w:val="24"/>
          <w:lang w:eastAsia="pt-BR"/>
        </w:rPr>
        <w:t>so I, do Regimento Interno desta Casa de Leis</w:t>
      </w:r>
      <w:r w:rsidR="008E45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no dia </w:t>
      </w:r>
      <w:r w:rsidR="0087785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23 </w:t>
      </w:r>
      <w:r w:rsidR="008E45A7">
        <w:rPr>
          <w:rFonts w:eastAsia="Times New Roman" w:cstheme="minorHAnsi"/>
          <w:color w:val="000000"/>
          <w:sz w:val="24"/>
          <w:szCs w:val="24"/>
          <w:lang w:eastAsia="pt-BR"/>
        </w:rPr>
        <w:t>de abril do corrente ano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Projeto de Lei</w:t>
      </w:r>
      <w:r w:rsidR="003D73EC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877851">
        <w:rPr>
          <w:rFonts w:eastAsia="Times New Roman" w:cstheme="minorHAnsi"/>
          <w:bCs/>
          <w:color w:val="000000"/>
          <w:sz w:val="24"/>
          <w:szCs w:val="24"/>
          <w:lang w:eastAsia="pt-BR"/>
        </w:rPr>
        <w:t>25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abril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877851">
        <w:rPr>
          <w:rFonts w:eastAsia="Times New Roman" w:cstheme="minorHAnsi"/>
          <w:color w:val="000000"/>
          <w:sz w:val="24"/>
          <w:szCs w:val="24"/>
          <w:lang w:eastAsia="pt-BR"/>
        </w:rPr>
        <w:t>25</w:t>
      </w:r>
      <w:r w:rsidR="008E45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abril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="003D73E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877851">
        <w:rPr>
          <w:rFonts w:eastAsia="Times New Roman" w:cstheme="minorHAnsi"/>
          <w:bCs/>
          <w:color w:val="000000"/>
          <w:sz w:val="24"/>
          <w:szCs w:val="24"/>
          <w:lang w:eastAsia="pt-BR"/>
        </w:rPr>
        <w:t>25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abril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       João Pedro da Silva Silvério               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                              </w:t>
      </w:r>
      <w:r w:rsidR="008E45A7">
        <w:rPr>
          <w:rFonts w:cstheme="minorHAnsi"/>
          <w:b/>
          <w:color w:val="000000"/>
          <w:sz w:val="24"/>
          <w:szCs w:val="24"/>
        </w:rPr>
        <w:t xml:space="preserve">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D73EC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4C6F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D10B5"/>
    <w:rsid w:val="005D3ABD"/>
    <w:rsid w:val="005F5D53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341E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77851"/>
    <w:rsid w:val="008A076A"/>
    <w:rsid w:val="008D7C42"/>
    <w:rsid w:val="008E45A7"/>
    <w:rsid w:val="008F18C8"/>
    <w:rsid w:val="009001EB"/>
    <w:rsid w:val="00915DA0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82C29"/>
    <w:rsid w:val="00AA31E2"/>
    <w:rsid w:val="00AC4E7F"/>
    <w:rsid w:val="00AF6B12"/>
    <w:rsid w:val="00AF72CB"/>
    <w:rsid w:val="00B21141"/>
    <w:rsid w:val="00B30C99"/>
    <w:rsid w:val="00B3144A"/>
    <w:rsid w:val="00B45087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77251"/>
    <w:rsid w:val="00CA40ED"/>
    <w:rsid w:val="00CB2008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56F1"/>
    <w:rsid w:val="00D673D8"/>
    <w:rsid w:val="00D81574"/>
    <w:rsid w:val="00D92B9D"/>
    <w:rsid w:val="00D973D9"/>
    <w:rsid w:val="00DB69D7"/>
    <w:rsid w:val="00DB6C2F"/>
    <w:rsid w:val="00DF29AE"/>
    <w:rsid w:val="00DF3D49"/>
    <w:rsid w:val="00E01B96"/>
    <w:rsid w:val="00E115F5"/>
    <w:rsid w:val="00E34A73"/>
    <w:rsid w:val="00E620E0"/>
    <w:rsid w:val="00E74389"/>
    <w:rsid w:val="00E93616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271C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0C750-076A-41CF-A22C-CA263804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2018-04-25T17:43:00Z</cp:lastPrinted>
  <dcterms:created xsi:type="dcterms:W3CDTF">2018-04-25T17:36:00Z</dcterms:created>
  <dcterms:modified xsi:type="dcterms:W3CDTF">2018-04-25T17:43:00Z</dcterms:modified>
</cp:coreProperties>
</file>