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3A62C6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3A62C6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3A62C6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773B58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363AB" w:rsidRDefault="00E363AB" w:rsidP="003A62C6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773B58">
        <w:rPr>
          <w:rFonts w:eastAsia="Times New Roman" w:cstheme="minorHAnsi"/>
          <w:b/>
          <w:color w:val="000000"/>
          <w:sz w:val="24"/>
          <w:szCs w:val="24"/>
          <w:lang w:eastAsia="pt-BR"/>
        </w:rPr>
        <w:t>10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363AB" w:rsidRDefault="00E363AB" w:rsidP="003A62C6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3A62C6">
        <w:rPr>
          <w:rFonts w:eastAsia="Times New Roman" w:cstheme="minorHAnsi"/>
          <w:b/>
          <w:sz w:val="24"/>
          <w:szCs w:val="24"/>
          <w:lang w:eastAsia="pt-BR"/>
        </w:rPr>
        <w:t>Abertura de Cré</w:t>
      </w:r>
      <w:r w:rsidR="00773B58">
        <w:rPr>
          <w:rFonts w:eastAsia="Times New Roman" w:cstheme="minorHAnsi"/>
          <w:b/>
          <w:sz w:val="24"/>
          <w:szCs w:val="24"/>
          <w:lang w:eastAsia="pt-BR"/>
        </w:rPr>
        <w:t>dito Adicional Especial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363AB" w:rsidRDefault="00E363AB" w:rsidP="003A62C6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E363AB" w:rsidRDefault="00E363AB" w:rsidP="00E363AB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363AB" w:rsidRDefault="00E363AB" w:rsidP="00E363AB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Através da mensagem nº. 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>09/2018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remeteu a este Parlamento Municipal o Projeto de Lei nº. 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objetivando a autorização legislativa para abertura de </w:t>
      </w:r>
      <w:r w:rsidR="003A62C6">
        <w:rPr>
          <w:rFonts w:eastAsia="Times New Roman" w:cstheme="minorHAnsi"/>
          <w:color w:val="000000"/>
          <w:sz w:val="24"/>
          <w:szCs w:val="24"/>
          <w:lang w:eastAsia="pt-BR"/>
        </w:rPr>
        <w:t>crédito adicional 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>special ao Orçamento Programa do Município, para o exercício financeiro de 2018, no valor de R$ 130.000,00 (cento e trinta mil reais)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3A62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3A62C6">
        <w:rPr>
          <w:rFonts w:eastAsia="Times New Roman" w:cstheme="minorHAnsi"/>
          <w:color w:val="000000"/>
          <w:sz w:val="24"/>
          <w:szCs w:val="24"/>
          <w:lang w:eastAsia="pt-BR"/>
        </w:rPr>
        <w:t>, no dia 26 de abril do corrente ano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A62C6" w:rsidRDefault="003A62C6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3A62C6" w:rsidRDefault="003A62C6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3A62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bookmarkStart w:id="0" w:name="_GoBack"/>
      <w:bookmarkEnd w:id="0"/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Mariano, </w:t>
      </w:r>
      <w:r w:rsidR="005F2C80" w:rsidRPr="003A62C6">
        <w:rPr>
          <w:rFonts w:eastAsia="Times New Roman" w:cstheme="minorHAnsi"/>
          <w:b/>
          <w:sz w:val="24"/>
          <w:szCs w:val="24"/>
          <w:lang w:eastAsia="pt-BR"/>
        </w:rPr>
        <w:t xml:space="preserve">Sandro Ferreira </w:t>
      </w:r>
      <w:r w:rsidR="00191098" w:rsidRP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>e</w:t>
      </w:r>
      <w:r w:rsidR="00773B58" w:rsidRP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de Oliveira,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Comissão de</w:t>
      </w:r>
      <w:r w:rsidR="003A62C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3A62C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3A62C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3A62C6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A62C6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DDA40-8815-4CDB-8CAD-5964891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2018-05-05T13:22:00Z</cp:lastPrinted>
  <dcterms:created xsi:type="dcterms:W3CDTF">2018-05-04T11:47:00Z</dcterms:created>
  <dcterms:modified xsi:type="dcterms:W3CDTF">2018-05-05T13:22:00Z</dcterms:modified>
</cp:coreProperties>
</file>