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r w:rsidRPr="00D80853">
        <w:rPr>
          <w:rFonts w:ascii="Arial" w:eastAsia="Lato" w:hAnsi="Arial" w:cs="Arial" w:hint="default"/>
          <w:color w:val="000000"/>
          <w:sz w:val="28"/>
          <w:szCs w:val="28"/>
          <w:shd w:val="clear" w:color="auto" w:fill="FFFFFF"/>
          <w:lang w:val="pt-BR"/>
        </w:rPr>
        <w:tab/>
        <w:t xml:space="preserve"> </w:t>
      </w:r>
      <w:r w:rsidRPr="00D80853">
        <w:rPr>
          <w:rFonts w:ascii="Arial" w:eastAsia="Lato" w:hAnsi="Arial" w:cs="Arial" w:hint="default"/>
          <w:color w:val="000000"/>
          <w:sz w:val="28"/>
          <w:szCs w:val="28"/>
          <w:shd w:val="clear" w:color="auto" w:fill="FFFFFF"/>
          <w:lang w:val="pt-BR"/>
        </w:rPr>
        <w:t>MENSAGEM N.º 1</w:t>
      </w:r>
      <w:r w:rsidRPr="00D80853">
        <w:rPr>
          <w:rFonts w:ascii="Arial" w:eastAsia="Lato" w:hAnsi="Arial" w:cs="Arial" w:hint="default"/>
          <w:color w:val="000000"/>
          <w:sz w:val="28"/>
          <w:szCs w:val="28"/>
          <w:shd w:val="clear" w:color="auto" w:fill="FFFFFF"/>
          <w:lang w:val="pt-BR"/>
        </w:rPr>
        <w:t>3</w:t>
      </w:r>
      <w:r w:rsidRPr="00D80853">
        <w:rPr>
          <w:rFonts w:ascii="Arial" w:eastAsia="Lato" w:hAnsi="Arial" w:cs="Arial" w:hint="default"/>
          <w:color w:val="000000"/>
          <w:sz w:val="28"/>
          <w:szCs w:val="28"/>
          <w:shd w:val="clear" w:color="auto" w:fill="FFFFFF"/>
          <w:lang w:val="pt-BR"/>
        </w:rPr>
        <w:t xml:space="preserve">, DE </w:t>
      </w:r>
      <w:r w:rsidRPr="00D80853">
        <w:rPr>
          <w:rFonts w:ascii="Arial" w:eastAsia="Lato" w:hAnsi="Arial" w:cs="Arial" w:hint="default"/>
          <w:color w:val="000000"/>
          <w:sz w:val="28"/>
          <w:szCs w:val="28"/>
          <w:shd w:val="clear" w:color="auto" w:fill="FFFFFF"/>
          <w:lang w:val="pt-BR"/>
        </w:rPr>
        <w:t>04</w:t>
      </w:r>
      <w:r w:rsidRPr="00D80853">
        <w:rPr>
          <w:rFonts w:ascii="Arial" w:eastAsia="Lato" w:hAnsi="Arial" w:cs="Arial" w:hint="default"/>
          <w:color w:val="000000"/>
          <w:sz w:val="28"/>
          <w:szCs w:val="28"/>
          <w:shd w:val="clear" w:color="auto" w:fill="FFFFFF"/>
          <w:lang w:val="pt-BR"/>
        </w:rPr>
        <w:t xml:space="preserve"> DE </w:t>
      </w:r>
      <w:r w:rsidRPr="00D80853">
        <w:rPr>
          <w:rFonts w:ascii="Arial" w:eastAsia="Lato" w:hAnsi="Arial" w:cs="Arial" w:hint="default"/>
          <w:color w:val="000000"/>
          <w:sz w:val="28"/>
          <w:szCs w:val="28"/>
          <w:shd w:val="clear" w:color="auto" w:fill="FFFFFF"/>
          <w:lang w:val="pt-BR"/>
        </w:rPr>
        <w:t xml:space="preserve">JUNHO </w:t>
      </w:r>
      <w:r w:rsidRPr="00D80853">
        <w:rPr>
          <w:rFonts w:ascii="Arial" w:eastAsia="Lato" w:hAnsi="Arial" w:cs="Arial" w:hint="default"/>
          <w:color w:val="000000"/>
          <w:sz w:val="28"/>
          <w:szCs w:val="28"/>
          <w:shd w:val="clear" w:color="auto" w:fill="FFFFFF"/>
          <w:lang w:val="pt-BR"/>
        </w:rPr>
        <w:t>DE 2018</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r w:rsidRPr="00D80853">
        <w:rPr>
          <w:rFonts w:ascii="Arial" w:eastAsia="Lato" w:hAnsi="Arial" w:cs="Arial" w:hint="default"/>
          <w:color w:val="000000"/>
          <w:sz w:val="28"/>
          <w:szCs w:val="28"/>
          <w:shd w:val="clear" w:color="auto" w:fill="FFFFFF"/>
          <w:lang w:val="pt-BR"/>
        </w:rPr>
        <w:tab/>
      </w:r>
      <w:r w:rsidRPr="00D80853">
        <w:rPr>
          <w:rFonts w:ascii="Arial" w:eastAsia="Lato" w:hAnsi="Arial" w:cs="Arial" w:hint="default"/>
          <w:color w:val="000000"/>
          <w:sz w:val="28"/>
          <w:szCs w:val="28"/>
          <w:shd w:val="clear" w:color="auto" w:fill="FFFFFF"/>
          <w:lang w:val="pt-BR"/>
        </w:rPr>
        <w:tab/>
      </w:r>
      <w:r w:rsidRPr="00D80853">
        <w:rPr>
          <w:rFonts w:ascii="Arial" w:eastAsia="Lato" w:hAnsi="Arial" w:cs="Arial" w:hint="default"/>
          <w:color w:val="000000"/>
          <w:sz w:val="28"/>
          <w:szCs w:val="28"/>
          <w:shd w:val="clear" w:color="auto" w:fill="FFFFFF"/>
          <w:lang w:val="pt-BR"/>
        </w:rPr>
        <w:tab/>
        <w:t xml:space="preserve">SENHOR PRESIDENTE, </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r w:rsidRPr="00D80853">
        <w:rPr>
          <w:rFonts w:ascii="Arial" w:eastAsia="Lato" w:hAnsi="Arial" w:cs="Arial" w:hint="default"/>
          <w:color w:val="000000"/>
          <w:sz w:val="28"/>
          <w:szCs w:val="28"/>
          <w:shd w:val="clear" w:color="auto" w:fill="FFFFFF"/>
          <w:lang w:val="pt-BR"/>
        </w:rPr>
        <w:tab/>
      </w:r>
      <w:r w:rsidRPr="00D80853">
        <w:rPr>
          <w:rFonts w:ascii="Arial" w:eastAsia="Lato" w:hAnsi="Arial" w:cs="Arial" w:hint="default"/>
          <w:color w:val="000000"/>
          <w:sz w:val="28"/>
          <w:szCs w:val="28"/>
          <w:shd w:val="clear" w:color="auto" w:fill="FFFFFF"/>
          <w:lang w:val="pt-BR"/>
        </w:rPr>
        <w:tab/>
      </w:r>
      <w:r w:rsidRPr="00D80853">
        <w:rPr>
          <w:rFonts w:ascii="Arial" w:eastAsia="Lato" w:hAnsi="Arial" w:cs="Arial" w:hint="default"/>
          <w:color w:val="000000"/>
          <w:sz w:val="28"/>
          <w:szCs w:val="28"/>
          <w:shd w:val="clear" w:color="auto" w:fill="FFFFFF"/>
          <w:lang w:val="pt-BR"/>
        </w:rPr>
        <w:tab/>
        <w:t>SENHORES VEREADORES,</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p>
    <w:p w:rsidR="002A17D0" w:rsidRDefault="00D80853"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r w:rsidRPr="00D80853">
        <w:rPr>
          <w:rFonts w:ascii="Arial" w:eastAsia="Lato" w:hAnsi="Arial" w:cs="Arial" w:hint="default"/>
          <w:b w:val="0"/>
          <w:color w:val="000000"/>
          <w:sz w:val="28"/>
          <w:szCs w:val="28"/>
          <w:shd w:val="clear" w:color="auto" w:fill="FFFFFF"/>
          <w:lang w:val="pt-BR"/>
        </w:rPr>
        <w:tab/>
      </w:r>
      <w:r w:rsidRPr="00D80853">
        <w:rPr>
          <w:rFonts w:ascii="Arial" w:eastAsia="Lato" w:hAnsi="Arial" w:cs="Arial" w:hint="default"/>
          <w:b w:val="0"/>
          <w:color w:val="000000"/>
          <w:sz w:val="28"/>
          <w:szCs w:val="28"/>
          <w:shd w:val="clear" w:color="auto" w:fill="FFFFFF"/>
          <w:lang w:val="pt-BR"/>
        </w:rPr>
        <w:tab/>
      </w:r>
      <w:r w:rsidRPr="00D80853">
        <w:rPr>
          <w:rFonts w:ascii="Arial" w:eastAsia="Lato" w:hAnsi="Arial" w:cs="Arial" w:hint="default"/>
          <w:b w:val="0"/>
          <w:color w:val="000000"/>
          <w:sz w:val="28"/>
          <w:szCs w:val="28"/>
          <w:shd w:val="clear" w:color="auto" w:fill="FFFFFF"/>
          <w:lang w:val="pt-BR"/>
        </w:rPr>
        <w:tab/>
        <w:t xml:space="preserve">Tenho a honra de submeter </w:t>
      </w:r>
      <w:r w:rsidRPr="00D80853">
        <w:rPr>
          <w:rFonts w:ascii="Arial" w:eastAsia="Lato" w:hAnsi="Arial" w:cs="Arial" w:hint="default"/>
          <w:b w:val="0"/>
          <w:color w:val="000000"/>
          <w:sz w:val="28"/>
          <w:szCs w:val="28"/>
          <w:shd w:val="clear" w:color="auto" w:fill="FFFFFF"/>
          <w:lang w:val="pt-BR"/>
        </w:rPr>
        <w:t xml:space="preserve">à </w:t>
      </w:r>
      <w:r w:rsidRPr="00D80853">
        <w:rPr>
          <w:rFonts w:ascii="Arial" w:eastAsia="Lato" w:hAnsi="Arial" w:cs="Arial" w:hint="default"/>
          <w:b w:val="0"/>
          <w:color w:val="000000"/>
          <w:sz w:val="28"/>
          <w:szCs w:val="28"/>
          <w:shd w:val="clear" w:color="auto" w:fill="FFFFFF"/>
          <w:lang w:val="pt-BR"/>
        </w:rPr>
        <w:t>elevada consideração de Vossas Exce</w:t>
      </w:r>
      <w:r w:rsidRPr="00D80853">
        <w:rPr>
          <w:rFonts w:ascii="Arial" w:eastAsia="Lato" w:hAnsi="Arial" w:cs="Arial" w:hint="default"/>
          <w:b w:val="0"/>
          <w:color w:val="000000"/>
          <w:sz w:val="28"/>
          <w:szCs w:val="28"/>
          <w:shd w:val="clear" w:color="auto" w:fill="FFFFFF"/>
          <w:lang w:val="pt-BR"/>
        </w:rPr>
        <w:t>lê</w:t>
      </w:r>
      <w:r w:rsidRPr="00D80853">
        <w:rPr>
          <w:rFonts w:ascii="Arial" w:eastAsia="Lato" w:hAnsi="Arial" w:cs="Arial" w:hint="default"/>
          <w:b w:val="0"/>
          <w:color w:val="000000"/>
          <w:sz w:val="28"/>
          <w:szCs w:val="28"/>
          <w:shd w:val="clear" w:color="auto" w:fill="FFFFFF"/>
          <w:lang w:val="pt-BR"/>
        </w:rPr>
        <w:t>ncias, o PROJETO DE LEI, em anexo, que</w:t>
      </w:r>
      <w:r w:rsidRPr="00D80853">
        <w:rPr>
          <w:rFonts w:ascii="Arial" w:eastAsia="Lato" w:hAnsi="Arial" w:cs="Arial" w:hint="default"/>
          <w:b w:val="0"/>
          <w:color w:val="000000"/>
          <w:sz w:val="28"/>
          <w:szCs w:val="28"/>
          <w:shd w:val="clear" w:color="auto" w:fill="FFFFFF"/>
          <w:lang w:val="pt-BR"/>
        </w:rPr>
        <w:t xml:space="preserve"> dispõe sobre a Regularização Fundiária dos lotes localizados no Bairro Parque das </w:t>
      </w:r>
      <w:proofErr w:type="spellStart"/>
      <w:r w:rsidRPr="00D80853">
        <w:rPr>
          <w:rFonts w:ascii="Arial" w:eastAsia="Lato" w:hAnsi="Arial" w:cs="Arial" w:hint="default"/>
          <w:b w:val="0"/>
          <w:color w:val="000000"/>
          <w:sz w:val="28"/>
          <w:szCs w:val="28"/>
          <w:shd w:val="clear" w:color="auto" w:fill="FFFFFF"/>
          <w:lang w:val="pt-BR"/>
        </w:rPr>
        <w:t>Am</w:t>
      </w:r>
      <w:proofErr w:type="spellEnd"/>
      <w:r w:rsidRPr="00D80853">
        <w:rPr>
          <w:rFonts w:ascii="Arial" w:eastAsia="Lato" w:hAnsi="Arial" w:cs="Arial" w:hint="default"/>
          <w:b w:val="0"/>
          <w:color w:val="000000"/>
          <w:sz w:val="28"/>
          <w:szCs w:val="28"/>
          <w:shd w:val="clear" w:color="auto" w:fill="FFFFFF"/>
          <w:lang w:val="pt-BR"/>
        </w:rPr>
        <w:t>éricas de domínio do Município</w:t>
      </w:r>
      <w:r w:rsidRPr="00D80853">
        <w:rPr>
          <w:rFonts w:ascii="Arial" w:eastAsia="Lato" w:hAnsi="Arial" w:cs="Arial" w:hint="default"/>
          <w:b w:val="0"/>
          <w:color w:val="000000"/>
          <w:sz w:val="28"/>
          <w:szCs w:val="28"/>
          <w:shd w:val="clear" w:color="auto" w:fill="FFFFFF"/>
          <w:lang w:val="pt-BR"/>
        </w:rPr>
        <w:t>.</w:t>
      </w:r>
    </w:p>
    <w:p w:rsidR="000B5707" w:rsidRDefault="00116ED8"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r>
        <w:rPr>
          <w:rFonts w:ascii="Arial" w:eastAsia="Lato" w:hAnsi="Arial" w:cs="Arial" w:hint="default"/>
          <w:b w:val="0"/>
          <w:color w:val="000000"/>
          <w:sz w:val="28"/>
          <w:szCs w:val="28"/>
          <w:shd w:val="clear" w:color="auto" w:fill="FFFFFF"/>
          <w:lang w:val="pt-BR"/>
        </w:rPr>
        <w:tab/>
      </w:r>
      <w:r>
        <w:rPr>
          <w:rFonts w:ascii="Arial" w:eastAsia="Lato" w:hAnsi="Arial" w:cs="Arial" w:hint="default"/>
          <w:b w:val="0"/>
          <w:color w:val="000000"/>
          <w:sz w:val="28"/>
          <w:szCs w:val="28"/>
          <w:shd w:val="clear" w:color="auto" w:fill="FFFFFF"/>
          <w:lang w:val="pt-BR"/>
        </w:rPr>
        <w:tab/>
      </w:r>
      <w:r>
        <w:rPr>
          <w:rFonts w:ascii="Arial" w:eastAsia="Lato" w:hAnsi="Arial" w:cs="Arial" w:hint="default"/>
          <w:b w:val="0"/>
          <w:color w:val="000000"/>
          <w:sz w:val="28"/>
          <w:szCs w:val="28"/>
          <w:shd w:val="clear" w:color="auto" w:fill="FFFFFF"/>
          <w:lang w:val="pt-BR"/>
        </w:rPr>
        <w:tab/>
        <w:t>O Projeto ora apresentado</w:t>
      </w:r>
      <w:r w:rsidR="002A17D0">
        <w:rPr>
          <w:rFonts w:ascii="Arial" w:eastAsia="Lato" w:hAnsi="Arial" w:cs="Arial" w:hint="default"/>
          <w:b w:val="0"/>
          <w:color w:val="000000"/>
          <w:sz w:val="28"/>
          <w:szCs w:val="28"/>
          <w:shd w:val="clear" w:color="auto" w:fill="FFFFFF"/>
          <w:lang w:val="pt-BR"/>
        </w:rPr>
        <w:t xml:space="preserve"> é relevante para o Município</w:t>
      </w:r>
      <w:r w:rsidR="000B5707">
        <w:rPr>
          <w:rFonts w:ascii="Arial" w:eastAsia="Lato" w:hAnsi="Arial" w:cs="Arial" w:hint="default"/>
          <w:b w:val="0"/>
          <w:color w:val="000000"/>
          <w:sz w:val="28"/>
          <w:szCs w:val="28"/>
          <w:shd w:val="clear" w:color="auto" w:fill="FFFFFF"/>
          <w:lang w:val="pt-BR"/>
        </w:rPr>
        <w:t>,</w:t>
      </w:r>
      <w:r w:rsidR="002A17D0">
        <w:rPr>
          <w:rFonts w:ascii="Arial" w:eastAsia="Lato" w:hAnsi="Arial" w:cs="Arial" w:hint="default"/>
          <w:b w:val="0"/>
          <w:color w:val="000000"/>
          <w:sz w:val="28"/>
          <w:szCs w:val="28"/>
          <w:shd w:val="clear" w:color="auto" w:fill="FFFFFF"/>
          <w:lang w:val="pt-BR"/>
        </w:rPr>
        <w:t xml:space="preserve"> pois incentiva e viabiliza a regularização dos imóveis daquele Bairro, </w:t>
      </w:r>
      <w:r w:rsidR="000B5707">
        <w:rPr>
          <w:rFonts w:ascii="Arial" w:eastAsia="Lato" w:hAnsi="Arial" w:cs="Arial" w:hint="default"/>
          <w:b w:val="0"/>
          <w:color w:val="000000"/>
          <w:sz w:val="28"/>
          <w:szCs w:val="28"/>
          <w:shd w:val="clear" w:color="auto" w:fill="FFFFFF"/>
          <w:lang w:val="pt-BR"/>
        </w:rPr>
        <w:t xml:space="preserve">destinando aos particulares a propriedade que lhes pertence. </w:t>
      </w:r>
    </w:p>
    <w:p w:rsidR="00116ED8" w:rsidRPr="008C6082" w:rsidRDefault="000B5707"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r>
        <w:rPr>
          <w:rFonts w:ascii="Arial" w:eastAsia="Lato" w:hAnsi="Arial" w:cs="Arial" w:hint="default"/>
          <w:b w:val="0"/>
          <w:color w:val="000000"/>
          <w:sz w:val="28"/>
          <w:szCs w:val="28"/>
          <w:shd w:val="clear" w:color="auto" w:fill="FFFFFF"/>
          <w:lang w:val="pt-BR"/>
        </w:rPr>
        <w:t xml:space="preserve"> </w:t>
      </w:r>
      <w:r>
        <w:rPr>
          <w:rFonts w:ascii="Arial" w:eastAsia="Lato" w:hAnsi="Arial" w:cs="Arial" w:hint="default"/>
          <w:b w:val="0"/>
          <w:color w:val="000000"/>
          <w:sz w:val="28"/>
          <w:szCs w:val="28"/>
          <w:shd w:val="clear" w:color="auto" w:fill="FFFFFF"/>
          <w:lang w:val="pt-BR"/>
        </w:rPr>
        <w:tab/>
        <w:t xml:space="preserve"> </w:t>
      </w:r>
      <w:r>
        <w:rPr>
          <w:rFonts w:ascii="Arial" w:eastAsia="Lato" w:hAnsi="Arial" w:cs="Arial" w:hint="default"/>
          <w:b w:val="0"/>
          <w:color w:val="000000"/>
          <w:sz w:val="28"/>
          <w:szCs w:val="28"/>
          <w:shd w:val="clear" w:color="auto" w:fill="FFFFFF"/>
          <w:lang w:val="pt-BR"/>
        </w:rPr>
        <w:tab/>
        <w:t xml:space="preserve"> </w:t>
      </w:r>
      <w:r>
        <w:rPr>
          <w:rFonts w:ascii="Arial" w:eastAsia="Lato" w:hAnsi="Arial" w:cs="Arial" w:hint="default"/>
          <w:b w:val="0"/>
          <w:color w:val="000000"/>
          <w:sz w:val="28"/>
          <w:szCs w:val="28"/>
          <w:shd w:val="clear" w:color="auto" w:fill="FFFFFF"/>
          <w:lang w:val="pt-BR"/>
        </w:rPr>
        <w:tab/>
        <w:t xml:space="preserve">Objetivando a celeridade do processo de regularização, o Projeto contempla a autorização para o Município avaliar </w:t>
      </w:r>
      <w:r w:rsidR="008C6082">
        <w:rPr>
          <w:rFonts w:ascii="Arial" w:eastAsia="Lato" w:hAnsi="Arial" w:cs="Arial" w:hint="default"/>
          <w:b w:val="0"/>
          <w:color w:val="000000"/>
          <w:sz w:val="28"/>
          <w:szCs w:val="28"/>
          <w:shd w:val="clear" w:color="auto" w:fill="FFFFFF"/>
          <w:lang w:val="pt-BR"/>
        </w:rPr>
        <w:t xml:space="preserve">em R$ 56,00 (cinquenta e seis reais) o metro quadrado de terreno, ignorando eventuais edificações existentes, pauta </w:t>
      </w:r>
      <w:r w:rsidR="008C6082">
        <w:rPr>
          <w:rFonts w:ascii="Arial" w:eastAsia="Lato" w:hAnsi="Arial" w:cs="Arial" w:hint="default"/>
          <w:b w:val="0"/>
          <w:color w:val="000000"/>
          <w:sz w:val="28"/>
          <w:szCs w:val="28"/>
          <w:shd w:val="clear" w:color="auto" w:fill="FFFFFF"/>
          <w:lang w:val="pt-BR"/>
        </w:rPr>
        <w:lastRenderedPageBreak/>
        <w:t>especial/</w:t>
      </w:r>
      <w:proofErr w:type="spellStart"/>
      <w:r w:rsidR="008C6082">
        <w:rPr>
          <w:rFonts w:ascii="Arial" w:eastAsia="Lato" w:hAnsi="Arial" w:cs="Arial" w:hint="default"/>
          <w:b w:val="0"/>
          <w:color w:val="000000"/>
          <w:sz w:val="28"/>
          <w:szCs w:val="28"/>
          <w:shd w:val="clear" w:color="auto" w:fill="FFFFFF"/>
          <w:lang w:val="pt-BR"/>
        </w:rPr>
        <w:t>avalização</w:t>
      </w:r>
      <w:proofErr w:type="spellEnd"/>
      <w:r w:rsidR="008C6082">
        <w:rPr>
          <w:rFonts w:ascii="Arial" w:eastAsia="Lato" w:hAnsi="Arial" w:cs="Arial" w:hint="default"/>
          <w:b w:val="0"/>
          <w:color w:val="000000"/>
          <w:sz w:val="28"/>
          <w:szCs w:val="28"/>
          <w:shd w:val="clear" w:color="auto" w:fill="FFFFFF"/>
          <w:lang w:val="pt-BR"/>
        </w:rPr>
        <w:t xml:space="preserve"> para efeitos fiscais a menor que servirá de base de cálculo de ITBI e emolumentos. </w:t>
      </w:r>
    </w:p>
    <w:p w:rsidR="008C6082" w:rsidRPr="008C6082" w:rsidRDefault="008C6082"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r w:rsidRPr="008C6082">
        <w:rPr>
          <w:rFonts w:ascii="Arial" w:eastAsia="Lato" w:hAnsi="Arial" w:cs="Arial" w:hint="default"/>
          <w:b w:val="0"/>
          <w:color w:val="000000"/>
          <w:sz w:val="28"/>
          <w:szCs w:val="28"/>
          <w:shd w:val="clear" w:color="auto" w:fill="FFFFFF"/>
          <w:lang w:val="pt-BR"/>
        </w:rPr>
        <w:t xml:space="preserve"> </w:t>
      </w:r>
      <w:r w:rsidRPr="008C6082">
        <w:rPr>
          <w:rFonts w:ascii="Arial" w:eastAsia="Lato" w:hAnsi="Arial" w:cs="Arial" w:hint="default"/>
          <w:b w:val="0"/>
          <w:color w:val="000000"/>
          <w:sz w:val="28"/>
          <w:szCs w:val="28"/>
          <w:shd w:val="clear" w:color="auto" w:fill="FFFFFF"/>
          <w:lang w:val="pt-BR"/>
        </w:rPr>
        <w:tab/>
        <w:t xml:space="preserve"> </w:t>
      </w:r>
      <w:r w:rsidRPr="008C6082">
        <w:rPr>
          <w:rFonts w:ascii="Arial" w:eastAsia="Lato" w:hAnsi="Arial" w:cs="Arial" w:hint="default"/>
          <w:b w:val="0"/>
          <w:color w:val="000000"/>
          <w:sz w:val="28"/>
          <w:szCs w:val="28"/>
          <w:shd w:val="clear" w:color="auto" w:fill="FFFFFF"/>
          <w:lang w:val="pt-BR"/>
        </w:rPr>
        <w:tab/>
        <w:t xml:space="preserve"> </w:t>
      </w:r>
      <w:r w:rsidRPr="008C6082">
        <w:rPr>
          <w:rFonts w:ascii="Arial" w:eastAsia="Lato" w:hAnsi="Arial" w:cs="Arial" w:hint="default"/>
          <w:b w:val="0"/>
          <w:color w:val="000000"/>
          <w:sz w:val="28"/>
          <w:szCs w:val="28"/>
          <w:shd w:val="clear" w:color="auto" w:fill="FFFFFF"/>
          <w:lang w:val="pt-BR"/>
        </w:rPr>
        <w:tab/>
      </w:r>
      <w:r w:rsidR="00116ED8" w:rsidRPr="008C6082">
        <w:rPr>
          <w:rFonts w:ascii="Arial" w:eastAsia="Lato" w:hAnsi="Arial" w:cs="Arial" w:hint="default"/>
          <w:b w:val="0"/>
          <w:color w:val="000000"/>
          <w:sz w:val="28"/>
          <w:szCs w:val="28"/>
          <w:shd w:val="clear" w:color="auto" w:fill="FFFFFF"/>
          <w:lang w:val="pt-BR"/>
        </w:rPr>
        <w:t>O Projeto identifica os Lotes cuja propriedade documentalmente ainda é do Município, reconhecendo-os como passíveis de regularização fundiária.</w:t>
      </w:r>
    </w:p>
    <w:p w:rsidR="008C6082" w:rsidRDefault="008C6082" w:rsidP="003B0D58">
      <w:pPr>
        <w:jc w:val="both"/>
        <w:rPr>
          <w:rFonts w:ascii="Arial" w:hAnsi="Arial" w:cs="Arial"/>
          <w:sz w:val="28"/>
          <w:szCs w:val="28"/>
          <w:lang w:val="pt-BR"/>
        </w:rPr>
      </w:pPr>
      <w:r w:rsidRPr="008C6082">
        <w:rPr>
          <w:rFonts w:ascii="Arial" w:hAnsi="Arial" w:cs="Arial"/>
          <w:sz w:val="28"/>
          <w:szCs w:val="28"/>
          <w:lang w:val="pt-BR"/>
        </w:rPr>
        <w:tab/>
      </w:r>
      <w:r w:rsidRPr="008C6082">
        <w:rPr>
          <w:rFonts w:ascii="Arial" w:hAnsi="Arial" w:cs="Arial"/>
          <w:sz w:val="28"/>
          <w:szCs w:val="28"/>
          <w:lang w:val="pt-BR"/>
        </w:rPr>
        <w:tab/>
      </w:r>
      <w:r w:rsidRPr="008C6082">
        <w:rPr>
          <w:rFonts w:ascii="Arial" w:hAnsi="Arial" w:cs="Arial"/>
          <w:sz w:val="28"/>
          <w:szCs w:val="28"/>
          <w:lang w:val="pt-BR"/>
        </w:rPr>
        <w:tab/>
        <w:t xml:space="preserve">Os </w:t>
      </w:r>
      <w:r w:rsidR="003B0D58">
        <w:rPr>
          <w:rFonts w:ascii="Arial" w:hAnsi="Arial" w:cs="Arial"/>
          <w:sz w:val="28"/>
          <w:szCs w:val="28"/>
          <w:lang w:val="pt-BR"/>
        </w:rPr>
        <w:t xml:space="preserve">munícipes </w:t>
      </w:r>
      <w:r w:rsidRPr="008C6082">
        <w:rPr>
          <w:rFonts w:ascii="Arial" w:hAnsi="Arial" w:cs="Arial"/>
          <w:sz w:val="28"/>
          <w:szCs w:val="28"/>
          <w:lang w:val="pt-BR"/>
        </w:rPr>
        <w:t>interessados em obter o título definitivo de propriedade, deverão comprovar seu direito mediante apresentação de cadeia dominial de contratos ou recibos de compra e venda, ou, outro documento que demonstre a sucessão da posse</w:t>
      </w:r>
      <w:r w:rsidR="003B0D58">
        <w:rPr>
          <w:rFonts w:ascii="Arial" w:hAnsi="Arial" w:cs="Arial"/>
          <w:sz w:val="28"/>
          <w:szCs w:val="28"/>
          <w:lang w:val="pt-BR"/>
        </w:rPr>
        <w:t>.</w:t>
      </w:r>
    </w:p>
    <w:p w:rsidR="00D80853" w:rsidRDefault="008C6082"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r w:rsidRPr="008C6082">
        <w:rPr>
          <w:rFonts w:ascii="Arial" w:eastAsia="Lato" w:hAnsi="Arial" w:cs="Arial" w:hint="default"/>
          <w:b w:val="0"/>
          <w:color w:val="000000"/>
          <w:sz w:val="28"/>
          <w:szCs w:val="28"/>
          <w:shd w:val="clear" w:color="auto" w:fill="FFFFFF"/>
          <w:lang w:val="pt-BR"/>
        </w:rPr>
        <w:tab/>
      </w:r>
      <w:r w:rsidRPr="008C6082">
        <w:rPr>
          <w:rFonts w:ascii="Arial" w:eastAsia="Lato" w:hAnsi="Arial" w:cs="Arial" w:hint="default"/>
          <w:b w:val="0"/>
          <w:color w:val="000000"/>
          <w:sz w:val="28"/>
          <w:szCs w:val="28"/>
          <w:shd w:val="clear" w:color="auto" w:fill="FFFFFF"/>
          <w:lang w:val="pt-BR"/>
        </w:rPr>
        <w:tab/>
      </w:r>
      <w:r w:rsidRPr="008C6082">
        <w:rPr>
          <w:rFonts w:ascii="Arial" w:eastAsia="Lato" w:hAnsi="Arial" w:cs="Arial" w:hint="default"/>
          <w:b w:val="0"/>
          <w:color w:val="000000"/>
          <w:sz w:val="28"/>
          <w:szCs w:val="28"/>
          <w:shd w:val="clear" w:color="auto" w:fill="FFFFFF"/>
          <w:lang w:val="pt-BR"/>
        </w:rPr>
        <w:tab/>
        <w:t>Saliento que não foi vislumbrada</w:t>
      </w:r>
      <w:r>
        <w:rPr>
          <w:rFonts w:ascii="Arial" w:eastAsia="Lato" w:hAnsi="Arial" w:cs="Arial" w:hint="default"/>
          <w:b w:val="0"/>
          <w:color w:val="000000"/>
          <w:sz w:val="28"/>
          <w:szCs w:val="28"/>
          <w:shd w:val="clear" w:color="auto" w:fill="FFFFFF"/>
          <w:lang w:val="pt-BR"/>
        </w:rPr>
        <w:t xml:space="preserve"> outra forma legal de regularização, senão esta apresentada. </w:t>
      </w:r>
      <w:r w:rsidR="00116ED8">
        <w:rPr>
          <w:rFonts w:ascii="Arial" w:eastAsia="Lato" w:hAnsi="Arial" w:cs="Arial" w:hint="default"/>
          <w:b w:val="0"/>
          <w:color w:val="000000"/>
          <w:sz w:val="28"/>
          <w:szCs w:val="28"/>
          <w:shd w:val="clear" w:color="auto" w:fill="FFFFFF"/>
          <w:lang w:val="pt-BR"/>
        </w:rPr>
        <w:t xml:space="preserve"> </w:t>
      </w:r>
    </w:p>
    <w:p w:rsidR="00D80853" w:rsidRPr="00D80853" w:rsidRDefault="003B0D58" w:rsidP="003B0D58">
      <w:pPr>
        <w:jc w:val="both"/>
        <w:rPr>
          <w:rFonts w:ascii="Arial" w:eastAsia="Lato" w:hAnsi="Arial" w:cs="Arial"/>
          <w:color w:val="000000"/>
          <w:sz w:val="28"/>
          <w:szCs w:val="28"/>
          <w:shd w:val="clear" w:color="auto" w:fill="FFFFFF"/>
          <w:lang w:val="pt-BR"/>
        </w:rPr>
      </w:pPr>
      <w:r>
        <w:rPr>
          <w:lang w:val="pt-BR"/>
        </w:rPr>
        <w:tab/>
      </w:r>
      <w:r>
        <w:rPr>
          <w:lang w:val="pt-BR"/>
        </w:rPr>
        <w:tab/>
      </w:r>
      <w:r>
        <w:rPr>
          <w:lang w:val="pt-BR"/>
        </w:rPr>
        <w:tab/>
      </w:r>
      <w:r w:rsidR="00D80853" w:rsidRPr="00D80853">
        <w:rPr>
          <w:rFonts w:ascii="Arial" w:eastAsia="Lato" w:hAnsi="Arial" w:cs="Arial"/>
          <w:color w:val="000000"/>
          <w:sz w:val="28"/>
          <w:szCs w:val="28"/>
          <w:shd w:val="clear" w:color="auto" w:fill="FFFFFF"/>
          <w:lang w:val="pt-BR"/>
        </w:rPr>
        <w:t xml:space="preserve">Ao submeter o Projeto de Lei à apreciação dessa </w:t>
      </w:r>
      <w:r>
        <w:rPr>
          <w:rFonts w:ascii="Arial" w:eastAsia="Lato" w:hAnsi="Arial" w:cs="Arial"/>
          <w:color w:val="000000"/>
          <w:sz w:val="28"/>
          <w:szCs w:val="28"/>
          <w:shd w:val="clear" w:color="auto" w:fill="FFFFFF"/>
          <w:lang w:val="pt-BR"/>
        </w:rPr>
        <w:t>E</w:t>
      </w:r>
      <w:r w:rsidR="00D80853" w:rsidRPr="00D80853">
        <w:rPr>
          <w:rFonts w:ascii="Arial" w:eastAsia="Lato" w:hAnsi="Arial" w:cs="Arial"/>
          <w:color w:val="000000"/>
          <w:sz w:val="28"/>
          <w:szCs w:val="28"/>
          <w:shd w:val="clear" w:color="auto" w:fill="FFFFFF"/>
          <w:lang w:val="pt-BR"/>
        </w:rPr>
        <w:t xml:space="preserve">grégia Casa, estamos certos de que os Senhores Vereadores saberão </w:t>
      </w:r>
      <w:proofErr w:type="spellStart"/>
      <w:r w:rsidR="00D80853" w:rsidRPr="00D80853">
        <w:rPr>
          <w:rFonts w:ascii="Arial" w:eastAsia="Lato" w:hAnsi="Arial" w:cs="Arial"/>
          <w:color w:val="000000"/>
          <w:sz w:val="28"/>
          <w:szCs w:val="28"/>
          <w:shd w:val="clear" w:color="auto" w:fill="FFFFFF"/>
          <w:lang w:val="pt-BR"/>
        </w:rPr>
        <w:t>aperfeiço</w:t>
      </w:r>
      <w:proofErr w:type="spellEnd"/>
      <w:r w:rsidR="00D80853" w:rsidRPr="00D80853">
        <w:rPr>
          <w:rFonts w:ascii="Arial" w:eastAsia="Lato" w:hAnsi="Arial" w:cs="Arial"/>
          <w:color w:val="000000"/>
          <w:sz w:val="28"/>
          <w:szCs w:val="28"/>
          <w:shd w:val="clear" w:color="auto" w:fill="FFFFFF"/>
          <w:lang w:val="pt-BR"/>
        </w:rPr>
        <w:t>á-</w:t>
      </w:r>
      <w:proofErr w:type="spellStart"/>
      <w:r w:rsidR="00D80853" w:rsidRPr="00D80853">
        <w:rPr>
          <w:rFonts w:ascii="Arial" w:eastAsia="Lato" w:hAnsi="Arial" w:cs="Arial"/>
          <w:color w:val="000000"/>
          <w:sz w:val="28"/>
          <w:szCs w:val="28"/>
          <w:shd w:val="clear" w:color="auto" w:fill="FFFFFF"/>
          <w:lang w:val="pt-BR"/>
        </w:rPr>
        <w:t>la</w:t>
      </w:r>
      <w:proofErr w:type="spellEnd"/>
      <w:r w:rsidR="00D80853" w:rsidRPr="00D80853">
        <w:rPr>
          <w:rFonts w:ascii="Arial" w:eastAsia="Lato" w:hAnsi="Arial" w:cs="Arial"/>
          <w:color w:val="000000"/>
          <w:sz w:val="28"/>
          <w:szCs w:val="28"/>
          <w:shd w:val="clear" w:color="auto" w:fill="FFFFFF"/>
          <w:lang w:val="pt-BR"/>
        </w:rPr>
        <w:t xml:space="preserve"> e, sobretudo reconhecer o grau de prioridade à sua aprovação.</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r w:rsidRPr="00D80853">
        <w:rPr>
          <w:rFonts w:ascii="Arial" w:eastAsia="Lato" w:hAnsi="Arial" w:cs="Arial" w:hint="default"/>
          <w:b w:val="0"/>
          <w:color w:val="000000"/>
          <w:sz w:val="28"/>
          <w:szCs w:val="28"/>
          <w:shd w:val="clear" w:color="auto" w:fill="FFFFFF"/>
          <w:lang w:val="pt-BR"/>
        </w:rPr>
        <w:tab/>
      </w:r>
      <w:r w:rsidRPr="00D80853">
        <w:rPr>
          <w:rFonts w:ascii="Arial" w:eastAsia="Lato" w:hAnsi="Arial" w:cs="Arial" w:hint="default"/>
          <w:b w:val="0"/>
          <w:color w:val="000000"/>
          <w:sz w:val="28"/>
          <w:szCs w:val="28"/>
          <w:shd w:val="clear" w:color="auto" w:fill="FFFFFF"/>
          <w:lang w:val="pt-BR"/>
        </w:rPr>
        <w:tab/>
      </w:r>
      <w:r w:rsidRPr="00D80853">
        <w:rPr>
          <w:rFonts w:ascii="Arial" w:eastAsia="Lato" w:hAnsi="Arial" w:cs="Arial" w:hint="default"/>
          <w:b w:val="0"/>
          <w:color w:val="000000"/>
          <w:sz w:val="28"/>
          <w:szCs w:val="28"/>
          <w:shd w:val="clear" w:color="auto" w:fill="FFFFFF"/>
          <w:lang w:val="pt-BR"/>
        </w:rPr>
        <w:tab/>
        <w:t>Assim sendo, esperamos que Vossas Excelê</w:t>
      </w:r>
      <w:proofErr w:type="spellStart"/>
      <w:r w:rsidRPr="00D80853">
        <w:rPr>
          <w:rFonts w:ascii="Arial" w:eastAsia="Lato" w:hAnsi="Arial" w:cs="Arial" w:hint="default"/>
          <w:b w:val="0"/>
          <w:color w:val="000000"/>
          <w:sz w:val="28"/>
          <w:szCs w:val="28"/>
          <w:shd w:val="clear" w:color="auto" w:fill="FFFFFF"/>
          <w:lang w:val="pt-BR"/>
        </w:rPr>
        <w:t>ncias</w:t>
      </w:r>
      <w:proofErr w:type="spellEnd"/>
      <w:r w:rsidRPr="00D80853">
        <w:rPr>
          <w:rFonts w:ascii="Arial" w:eastAsia="Lato" w:hAnsi="Arial" w:cs="Arial" w:hint="default"/>
          <w:b w:val="0"/>
          <w:color w:val="000000"/>
          <w:sz w:val="28"/>
          <w:szCs w:val="28"/>
          <w:shd w:val="clear" w:color="auto" w:fill="FFFFFF"/>
          <w:lang w:val="pt-BR"/>
        </w:rPr>
        <w:t>, apreciem e aprovem o anexo Projeto de Lei em Regime de URGÊNCIA/URGENTÍSSIMA, para que possamos dar maior agilidade Administrativa</w:t>
      </w:r>
      <w:r w:rsidR="003B0D58">
        <w:rPr>
          <w:rFonts w:ascii="Arial" w:eastAsia="Lato" w:hAnsi="Arial" w:cs="Arial" w:hint="default"/>
          <w:b w:val="0"/>
          <w:color w:val="000000"/>
          <w:sz w:val="28"/>
          <w:szCs w:val="28"/>
          <w:shd w:val="clear" w:color="auto" w:fill="FFFFFF"/>
          <w:lang w:val="pt-BR"/>
        </w:rPr>
        <w:t xml:space="preserve"> à regularização dos Terrenos</w:t>
      </w:r>
      <w:r w:rsidRPr="00D80853">
        <w:rPr>
          <w:rFonts w:ascii="Arial" w:eastAsia="Lato" w:hAnsi="Arial" w:cs="Arial" w:hint="default"/>
          <w:b w:val="0"/>
          <w:color w:val="000000"/>
          <w:sz w:val="28"/>
          <w:szCs w:val="28"/>
          <w:shd w:val="clear" w:color="auto" w:fill="FFFFFF"/>
          <w:lang w:val="pt-BR"/>
        </w:rPr>
        <w:t>.</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r w:rsidRPr="00D80853">
        <w:rPr>
          <w:rFonts w:ascii="Arial" w:eastAsia="Lato" w:hAnsi="Arial" w:cs="Arial" w:hint="default"/>
          <w:b w:val="0"/>
          <w:color w:val="000000"/>
          <w:sz w:val="28"/>
          <w:szCs w:val="28"/>
          <w:shd w:val="clear" w:color="auto" w:fill="FFFFFF"/>
          <w:lang w:val="pt-BR"/>
        </w:rPr>
        <w:t xml:space="preserve">                        </w:t>
      </w:r>
      <w:r w:rsidRPr="00D80853">
        <w:rPr>
          <w:rFonts w:ascii="Arial" w:eastAsia="Lato" w:hAnsi="Arial" w:cs="Arial" w:hint="default"/>
          <w:b w:val="0"/>
          <w:color w:val="000000"/>
          <w:sz w:val="28"/>
          <w:szCs w:val="28"/>
          <w:shd w:val="clear" w:color="auto" w:fill="FFFFFF"/>
          <w:lang w:val="pt-BR"/>
        </w:rPr>
        <w:tab/>
        <w:t>Certo da compreensão, antecipo agradecimentos e renovo os protestos de consideração e apreço.</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r w:rsidRPr="00D80853">
        <w:rPr>
          <w:rFonts w:ascii="Arial" w:eastAsia="Lato" w:hAnsi="Arial" w:cs="Arial" w:hint="default"/>
          <w:b w:val="0"/>
          <w:color w:val="000000"/>
          <w:sz w:val="28"/>
          <w:szCs w:val="28"/>
          <w:shd w:val="clear" w:color="auto" w:fill="FFFFFF"/>
          <w:lang w:val="pt-BR"/>
        </w:rPr>
        <w:t xml:space="preserve"> </w:t>
      </w:r>
      <w:r w:rsidRPr="00D80853">
        <w:rPr>
          <w:rFonts w:ascii="Arial" w:eastAsia="Lato" w:hAnsi="Arial" w:cs="Arial" w:hint="default"/>
          <w:b w:val="0"/>
          <w:color w:val="000000"/>
          <w:sz w:val="28"/>
          <w:szCs w:val="28"/>
          <w:shd w:val="clear" w:color="auto" w:fill="FFFFFF"/>
          <w:lang w:val="pt-BR"/>
        </w:rPr>
        <w:tab/>
        <w:t xml:space="preserve"> </w:t>
      </w:r>
      <w:r w:rsidRPr="00D80853">
        <w:rPr>
          <w:rFonts w:ascii="Arial" w:eastAsia="Lato" w:hAnsi="Arial" w:cs="Arial" w:hint="default"/>
          <w:b w:val="0"/>
          <w:color w:val="000000"/>
          <w:sz w:val="28"/>
          <w:szCs w:val="28"/>
          <w:shd w:val="clear" w:color="auto" w:fill="FFFFFF"/>
          <w:lang w:val="pt-BR"/>
        </w:rPr>
        <w:tab/>
        <w:t xml:space="preserve">  </w:t>
      </w:r>
      <w:r w:rsidRPr="00D80853">
        <w:rPr>
          <w:rFonts w:ascii="Arial" w:eastAsia="Lato" w:hAnsi="Arial" w:cs="Arial" w:hint="default"/>
          <w:b w:val="0"/>
          <w:color w:val="000000"/>
          <w:sz w:val="28"/>
          <w:szCs w:val="28"/>
          <w:shd w:val="clear" w:color="auto" w:fill="FFFFFF"/>
          <w:lang w:val="pt-BR"/>
        </w:rPr>
        <w:tab/>
        <w:t xml:space="preserve">Atenciosamente, </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b w:val="0"/>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r w:rsidRPr="00D80853">
        <w:rPr>
          <w:rFonts w:ascii="Arial" w:eastAsia="Lato" w:hAnsi="Arial" w:cs="Arial" w:hint="default"/>
          <w:b w:val="0"/>
          <w:color w:val="000000"/>
          <w:sz w:val="28"/>
          <w:szCs w:val="28"/>
          <w:shd w:val="clear" w:color="auto" w:fill="FFFFFF"/>
          <w:lang w:val="pt-BR"/>
        </w:rPr>
        <w:tab/>
      </w:r>
      <w:r w:rsidRPr="00D80853">
        <w:rPr>
          <w:rFonts w:ascii="Arial" w:eastAsia="Lato" w:hAnsi="Arial" w:cs="Arial" w:hint="default"/>
          <w:b w:val="0"/>
          <w:color w:val="000000"/>
          <w:sz w:val="28"/>
          <w:szCs w:val="28"/>
          <w:shd w:val="clear" w:color="auto" w:fill="FFFFFF"/>
          <w:lang w:val="pt-BR"/>
        </w:rPr>
        <w:tab/>
      </w:r>
      <w:r w:rsidRPr="00D80853">
        <w:rPr>
          <w:rFonts w:ascii="Arial" w:eastAsia="Lato" w:hAnsi="Arial" w:cs="Arial" w:hint="default"/>
          <w:b w:val="0"/>
          <w:color w:val="000000"/>
          <w:sz w:val="28"/>
          <w:szCs w:val="28"/>
          <w:shd w:val="clear" w:color="auto" w:fill="FFFFFF"/>
          <w:lang w:val="pt-BR"/>
        </w:rPr>
        <w:tab/>
        <w:t xml:space="preserve">Gabinete do Prefeito, em </w:t>
      </w:r>
      <w:r w:rsidR="003B0D58">
        <w:rPr>
          <w:rFonts w:ascii="Arial" w:eastAsia="Lato" w:hAnsi="Arial" w:cs="Arial" w:hint="default"/>
          <w:b w:val="0"/>
          <w:color w:val="000000"/>
          <w:sz w:val="28"/>
          <w:szCs w:val="28"/>
          <w:shd w:val="clear" w:color="auto" w:fill="FFFFFF"/>
          <w:lang w:val="pt-BR"/>
        </w:rPr>
        <w:t>04</w:t>
      </w:r>
      <w:r w:rsidRPr="00D80853">
        <w:rPr>
          <w:rFonts w:ascii="Arial" w:eastAsia="Lato" w:hAnsi="Arial" w:cs="Arial" w:hint="default"/>
          <w:b w:val="0"/>
          <w:color w:val="000000"/>
          <w:sz w:val="28"/>
          <w:szCs w:val="28"/>
          <w:shd w:val="clear" w:color="auto" w:fill="FFFFFF"/>
          <w:lang w:val="pt-BR"/>
        </w:rPr>
        <w:t xml:space="preserve"> de </w:t>
      </w:r>
      <w:r w:rsidR="003B0D58">
        <w:rPr>
          <w:rFonts w:ascii="Arial" w:eastAsia="Lato" w:hAnsi="Arial" w:cs="Arial" w:hint="default"/>
          <w:b w:val="0"/>
          <w:color w:val="000000"/>
          <w:sz w:val="28"/>
          <w:szCs w:val="28"/>
          <w:shd w:val="clear" w:color="auto" w:fill="FFFFFF"/>
          <w:lang w:val="pt-BR"/>
        </w:rPr>
        <w:t>junho</w:t>
      </w:r>
      <w:r w:rsidRPr="00D80853">
        <w:rPr>
          <w:rFonts w:ascii="Arial" w:eastAsia="Lato" w:hAnsi="Arial" w:cs="Arial" w:hint="default"/>
          <w:b w:val="0"/>
          <w:color w:val="000000"/>
          <w:sz w:val="28"/>
          <w:szCs w:val="28"/>
          <w:shd w:val="clear" w:color="auto" w:fill="FFFFFF"/>
          <w:lang w:val="pt-BR"/>
        </w:rPr>
        <w:t xml:space="preserve"> de 2018.</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r w:rsidRPr="00D80853">
        <w:rPr>
          <w:rFonts w:ascii="Arial" w:eastAsia="Lato" w:hAnsi="Arial" w:cs="Arial" w:hint="default"/>
          <w:color w:val="000000"/>
          <w:sz w:val="28"/>
          <w:szCs w:val="28"/>
          <w:shd w:val="clear" w:color="auto" w:fill="FFFFFF"/>
          <w:lang w:val="pt-BR"/>
        </w:rPr>
        <w:t xml:space="preserve"> </w:t>
      </w:r>
      <w:r w:rsidRPr="00D80853">
        <w:rPr>
          <w:rFonts w:ascii="Arial" w:eastAsia="Lato" w:hAnsi="Arial" w:cs="Arial" w:hint="default"/>
          <w:color w:val="000000"/>
          <w:sz w:val="28"/>
          <w:szCs w:val="28"/>
          <w:shd w:val="clear" w:color="auto" w:fill="FFFFFF"/>
          <w:lang w:val="pt-BR"/>
        </w:rPr>
        <w:tab/>
      </w:r>
      <w:r w:rsidRPr="00D80853">
        <w:rPr>
          <w:rFonts w:ascii="Arial" w:eastAsia="Lato" w:hAnsi="Arial" w:cs="Arial" w:hint="default"/>
          <w:color w:val="000000"/>
          <w:sz w:val="28"/>
          <w:szCs w:val="28"/>
          <w:shd w:val="clear" w:color="auto" w:fill="FFFFFF"/>
          <w:lang w:val="pt-BR"/>
        </w:rPr>
        <w:tab/>
      </w:r>
      <w:r w:rsidRPr="00D80853">
        <w:rPr>
          <w:rFonts w:ascii="Arial" w:eastAsia="Lato" w:hAnsi="Arial" w:cs="Arial" w:hint="default"/>
          <w:color w:val="000000"/>
          <w:sz w:val="28"/>
          <w:szCs w:val="28"/>
          <w:shd w:val="clear" w:color="auto" w:fill="FFFFFF"/>
          <w:lang w:val="pt-BR"/>
        </w:rPr>
        <w:tab/>
        <w:t>MARTINS DIAS DE OLIVEIRA</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r w:rsidRPr="00D80853">
        <w:rPr>
          <w:rFonts w:ascii="Arial" w:eastAsia="Lato" w:hAnsi="Arial" w:cs="Arial" w:hint="default"/>
          <w:color w:val="000000"/>
          <w:sz w:val="28"/>
          <w:szCs w:val="28"/>
          <w:shd w:val="clear" w:color="auto" w:fill="FFFFFF"/>
          <w:lang w:val="pt-BR"/>
        </w:rPr>
        <w:t xml:space="preserve"> </w:t>
      </w:r>
      <w:r w:rsidRPr="00D80853">
        <w:rPr>
          <w:rFonts w:ascii="Arial" w:eastAsia="Lato" w:hAnsi="Arial" w:cs="Arial" w:hint="default"/>
          <w:color w:val="000000"/>
          <w:sz w:val="28"/>
          <w:szCs w:val="28"/>
          <w:shd w:val="clear" w:color="auto" w:fill="FFFFFF"/>
          <w:lang w:val="pt-BR"/>
        </w:rPr>
        <w:tab/>
        <w:t xml:space="preserve"> </w:t>
      </w:r>
      <w:r w:rsidRPr="00D80853">
        <w:rPr>
          <w:rFonts w:ascii="Arial" w:eastAsia="Lato" w:hAnsi="Arial" w:cs="Arial" w:hint="default"/>
          <w:color w:val="000000"/>
          <w:sz w:val="28"/>
          <w:szCs w:val="28"/>
          <w:shd w:val="clear" w:color="auto" w:fill="FFFFFF"/>
          <w:lang w:val="pt-BR"/>
        </w:rPr>
        <w:tab/>
        <w:t xml:space="preserve"> </w:t>
      </w:r>
      <w:r w:rsidRPr="00D80853">
        <w:rPr>
          <w:rFonts w:ascii="Arial" w:eastAsia="Lato" w:hAnsi="Arial" w:cs="Arial" w:hint="default"/>
          <w:color w:val="000000"/>
          <w:sz w:val="28"/>
          <w:szCs w:val="28"/>
          <w:shd w:val="clear" w:color="auto" w:fill="FFFFFF"/>
          <w:lang w:val="pt-BR"/>
        </w:rPr>
        <w:tab/>
      </w:r>
      <w:r w:rsidRPr="00D80853">
        <w:rPr>
          <w:rFonts w:ascii="Arial" w:eastAsia="Lato" w:hAnsi="Arial" w:cs="Arial" w:hint="default"/>
          <w:color w:val="000000"/>
          <w:sz w:val="28"/>
          <w:szCs w:val="28"/>
          <w:shd w:val="clear" w:color="auto" w:fill="FFFFFF"/>
          <w:lang w:val="pt-BR"/>
        </w:rPr>
        <w:tab/>
        <w:t xml:space="preserve"> Prefeito Municipal</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r w:rsidRPr="00D80853">
        <w:rPr>
          <w:rFonts w:ascii="Arial" w:eastAsia="Lato" w:hAnsi="Arial" w:cs="Arial" w:hint="default"/>
          <w:color w:val="000000"/>
          <w:sz w:val="28"/>
          <w:szCs w:val="28"/>
          <w:shd w:val="clear" w:color="auto" w:fill="FFFFFF"/>
          <w:lang w:val="pt-BR"/>
        </w:rPr>
        <w:lastRenderedPageBreak/>
        <w:t xml:space="preserve">PROJETO DE LEI N.º         /2018, DE </w:t>
      </w:r>
      <w:r w:rsidR="003B0D58">
        <w:rPr>
          <w:rFonts w:ascii="Arial" w:eastAsia="Lato" w:hAnsi="Arial" w:cs="Arial" w:hint="default"/>
          <w:color w:val="000000"/>
          <w:sz w:val="28"/>
          <w:szCs w:val="28"/>
          <w:shd w:val="clear" w:color="auto" w:fill="FFFFFF"/>
          <w:lang w:val="pt-BR"/>
        </w:rPr>
        <w:t>04</w:t>
      </w:r>
      <w:r w:rsidRPr="00D80853">
        <w:rPr>
          <w:rFonts w:ascii="Arial" w:eastAsia="Lato" w:hAnsi="Arial" w:cs="Arial" w:hint="default"/>
          <w:color w:val="000000"/>
          <w:sz w:val="28"/>
          <w:szCs w:val="28"/>
          <w:shd w:val="clear" w:color="auto" w:fill="FFFFFF"/>
          <w:lang w:val="pt-BR"/>
        </w:rPr>
        <w:t xml:space="preserve"> DE </w:t>
      </w:r>
      <w:r w:rsidR="003B0D58">
        <w:rPr>
          <w:rFonts w:ascii="Arial" w:eastAsia="Lato" w:hAnsi="Arial" w:cs="Arial" w:hint="default"/>
          <w:color w:val="000000"/>
          <w:sz w:val="28"/>
          <w:szCs w:val="28"/>
          <w:shd w:val="clear" w:color="auto" w:fill="FFFFFF"/>
          <w:lang w:val="pt-BR"/>
        </w:rPr>
        <w:t>JUNHO</w:t>
      </w:r>
      <w:r w:rsidRPr="00D80853">
        <w:rPr>
          <w:rFonts w:ascii="Arial" w:eastAsia="Lato" w:hAnsi="Arial" w:cs="Arial" w:hint="default"/>
          <w:color w:val="000000"/>
          <w:sz w:val="28"/>
          <w:szCs w:val="28"/>
          <w:shd w:val="clear" w:color="auto" w:fill="FFFFFF"/>
          <w:lang w:val="pt-BR"/>
        </w:rPr>
        <w:t xml:space="preserve"> DE 2018.</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3B0D58" w:rsidRDefault="003B0D58"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3B0D58" w:rsidRDefault="003B0D58"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p>
    <w:p w:rsidR="00D80853" w:rsidRPr="00E378CF" w:rsidRDefault="00D80853" w:rsidP="003B0D58">
      <w:pPr>
        <w:pStyle w:val="Ttulo3"/>
        <w:shd w:val="clear" w:color="auto" w:fill="FFFFFF"/>
        <w:spacing w:before="120" w:after="120" w:line="12" w:lineRule="atLeast"/>
        <w:ind w:left="2832" w:firstLine="3"/>
        <w:jc w:val="both"/>
        <w:rPr>
          <w:rFonts w:ascii="Arial" w:eastAsia="Lato" w:hAnsi="Arial" w:cs="Arial" w:hint="default"/>
          <w:color w:val="000000"/>
          <w:sz w:val="28"/>
          <w:szCs w:val="28"/>
          <w:shd w:val="clear" w:color="auto" w:fill="FFFFFF"/>
          <w:lang w:val="pt-BR"/>
        </w:rPr>
      </w:pPr>
      <w:r w:rsidRPr="00E378CF">
        <w:rPr>
          <w:rFonts w:ascii="Arial" w:eastAsia="Lato" w:hAnsi="Arial" w:cs="Arial" w:hint="default"/>
          <w:color w:val="000000"/>
          <w:sz w:val="28"/>
          <w:szCs w:val="28"/>
          <w:shd w:val="clear" w:color="auto" w:fill="FFFFFF"/>
          <w:lang w:val="pt-BR"/>
        </w:rPr>
        <w:t>“Dispõe sobre a</w:t>
      </w:r>
      <w:r w:rsidR="00E378CF" w:rsidRPr="00E378CF">
        <w:rPr>
          <w:rFonts w:ascii="Arial" w:eastAsia="Lato" w:hAnsi="Arial" w:cs="Arial" w:hint="default"/>
          <w:color w:val="000000"/>
          <w:sz w:val="28"/>
          <w:szCs w:val="28"/>
          <w:shd w:val="clear" w:color="auto" w:fill="FFFFFF"/>
          <w:lang w:val="pt-BR"/>
        </w:rPr>
        <w:t xml:space="preserve">“Dispõe sobre a Regularização Fundiária dos lotes localizados no Bairro Parque das </w:t>
      </w:r>
      <w:proofErr w:type="spellStart"/>
      <w:r w:rsidR="00E378CF" w:rsidRPr="00E378CF">
        <w:rPr>
          <w:rFonts w:ascii="Arial" w:eastAsia="Lato" w:hAnsi="Arial" w:cs="Arial" w:hint="default"/>
          <w:color w:val="000000"/>
          <w:sz w:val="28"/>
          <w:szCs w:val="28"/>
          <w:shd w:val="clear" w:color="auto" w:fill="FFFFFF"/>
          <w:lang w:val="pt-BR"/>
        </w:rPr>
        <w:t>Am</w:t>
      </w:r>
      <w:proofErr w:type="spellEnd"/>
      <w:r w:rsidR="00E378CF" w:rsidRPr="00E378CF">
        <w:rPr>
          <w:rFonts w:ascii="Arial" w:eastAsia="Lato" w:hAnsi="Arial" w:cs="Arial" w:hint="default"/>
          <w:color w:val="000000"/>
          <w:sz w:val="28"/>
          <w:szCs w:val="28"/>
          <w:shd w:val="clear" w:color="auto" w:fill="FFFFFF"/>
          <w:lang w:val="pt-BR"/>
        </w:rPr>
        <w:t>éricas de domí</w:t>
      </w:r>
      <w:proofErr w:type="spellStart"/>
      <w:r w:rsidR="00E378CF" w:rsidRPr="00E378CF">
        <w:rPr>
          <w:rFonts w:ascii="Arial" w:eastAsia="Lato" w:hAnsi="Arial" w:cs="Arial" w:hint="default"/>
          <w:color w:val="000000"/>
          <w:sz w:val="28"/>
          <w:szCs w:val="28"/>
          <w:shd w:val="clear" w:color="auto" w:fill="FFFFFF"/>
          <w:lang w:val="pt-BR"/>
        </w:rPr>
        <w:t>nio</w:t>
      </w:r>
      <w:proofErr w:type="spellEnd"/>
      <w:r w:rsidR="00E378CF" w:rsidRPr="00E378CF">
        <w:rPr>
          <w:rFonts w:ascii="Arial" w:eastAsia="Lato" w:hAnsi="Arial" w:cs="Arial" w:hint="default"/>
          <w:color w:val="000000"/>
          <w:sz w:val="28"/>
          <w:szCs w:val="28"/>
          <w:shd w:val="clear" w:color="auto" w:fill="FFFFFF"/>
          <w:lang w:val="pt-BR"/>
        </w:rPr>
        <w:t xml:space="preserve"> do </w:t>
      </w:r>
      <w:proofErr w:type="spellStart"/>
      <w:r w:rsidR="00E378CF" w:rsidRPr="00E378CF">
        <w:rPr>
          <w:rFonts w:ascii="Arial" w:eastAsia="Lato" w:hAnsi="Arial" w:cs="Arial" w:hint="default"/>
          <w:color w:val="000000"/>
          <w:sz w:val="28"/>
          <w:szCs w:val="28"/>
          <w:shd w:val="clear" w:color="auto" w:fill="FFFFFF"/>
          <w:lang w:val="pt-BR"/>
        </w:rPr>
        <w:t>Munic</w:t>
      </w:r>
      <w:proofErr w:type="spellEnd"/>
      <w:r w:rsidR="00E378CF" w:rsidRPr="00E378CF">
        <w:rPr>
          <w:rFonts w:ascii="Arial" w:eastAsia="Lato" w:hAnsi="Arial" w:cs="Arial" w:hint="default"/>
          <w:color w:val="000000"/>
          <w:sz w:val="28"/>
          <w:szCs w:val="28"/>
          <w:shd w:val="clear" w:color="auto" w:fill="FFFFFF"/>
          <w:lang w:val="pt-BR"/>
        </w:rPr>
        <w:t>ípio”</w:t>
      </w:r>
      <w:r w:rsidRPr="00E378CF">
        <w:rPr>
          <w:rFonts w:ascii="Arial" w:eastAsia="Lato" w:hAnsi="Arial" w:cs="Arial" w:hint="default"/>
          <w:color w:val="000000"/>
          <w:sz w:val="28"/>
          <w:szCs w:val="28"/>
          <w:shd w:val="clear" w:color="auto" w:fill="FFFFFF"/>
          <w:lang w:val="pt-BR"/>
        </w:rPr>
        <w:t xml:space="preserve">”. </w:t>
      </w:r>
    </w:p>
    <w:p w:rsidR="00D80853" w:rsidRPr="00D80853" w:rsidRDefault="00D80853" w:rsidP="003B0D58">
      <w:pPr>
        <w:pStyle w:val="Ttulo3"/>
        <w:shd w:val="clear" w:color="auto" w:fill="FFFFFF"/>
        <w:spacing w:before="120" w:after="120" w:line="12" w:lineRule="atLeast"/>
        <w:jc w:val="both"/>
        <w:rPr>
          <w:rFonts w:ascii="Arial" w:eastAsia="Lato" w:hAnsi="Arial" w:cs="Arial" w:hint="default"/>
          <w:color w:val="000000"/>
          <w:sz w:val="28"/>
          <w:szCs w:val="28"/>
          <w:shd w:val="clear" w:color="auto" w:fill="FFFFFF"/>
          <w:lang w:val="pt-BR"/>
        </w:rPr>
      </w:pPr>
      <w:bookmarkStart w:id="0" w:name="_GoBack"/>
      <w:bookmarkEnd w:id="0"/>
    </w:p>
    <w:p w:rsidR="00D80853" w:rsidRPr="003B0D58" w:rsidRDefault="00D80853" w:rsidP="003B0D58">
      <w:pPr>
        <w:pStyle w:val="Ttulo3"/>
        <w:shd w:val="clear" w:color="auto" w:fill="FFFFFF"/>
        <w:spacing w:before="120" w:beforeAutospacing="0" w:after="120" w:afterAutospacing="0" w:line="12" w:lineRule="atLeast"/>
        <w:jc w:val="both"/>
        <w:rPr>
          <w:rFonts w:ascii="Arial" w:eastAsia="Lato" w:hAnsi="Arial" w:cs="Arial" w:hint="default"/>
          <w:b w:val="0"/>
          <w:color w:val="000000"/>
          <w:sz w:val="28"/>
          <w:szCs w:val="28"/>
          <w:shd w:val="clear" w:color="auto" w:fill="FFFFFF"/>
          <w:lang w:val="pt-BR"/>
        </w:rPr>
      </w:pPr>
      <w:proofErr w:type="spellStart"/>
      <w:r w:rsidRPr="003B0D58">
        <w:rPr>
          <w:rFonts w:ascii="Arial" w:eastAsia="Lato" w:hAnsi="Arial" w:cs="Arial" w:hint="default"/>
          <w:b w:val="0"/>
          <w:color w:val="000000"/>
          <w:sz w:val="28"/>
          <w:szCs w:val="28"/>
          <w:shd w:val="clear" w:color="auto" w:fill="FFFFFF"/>
          <w:lang w:val="pt-BR"/>
        </w:rPr>
        <w:t>Excelent</w:t>
      </w:r>
      <w:proofErr w:type="spellEnd"/>
      <w:r w:rsidRPr="003B0D58">
        <w:rPr>
          <w:rFonts w:ascii="Arial" w:eastAsia="Lato" w:hAnsi="Arial" w:cs="Arial" w:hint="default"/>
          <w:b w:val="0"/>
          <w:color w:val="000000"/>
          <w:sz w:val="28"/>
          <w:szCs w:val="28"/>
          <w:shd w:val="clear" w:color="auto" w:fill="FFFFFF"/>
          <w:lang w:val="pt-BR"/>
        </w:rPr>
        <w:t>í</w:t>
      </w:r>
      <w:proofErr w:type="spellStart"/>
      <w:r w:rsidRPr="003B0D58">
        <w:rPr>
          <w:rFonts w:ascii="Arial" w:eastAsia="Lato" w:hAnsi="Arial" w:cs="Arial" w:hint="default"/>
          <w:b w:val="0"/>
          <w:color w:val="000000"/>
          <w:sz w:val="28"/>
          <w:szCs w:val="28"/>
          <w:shd w:val="clear" w:color="auto" w:fill="FFFFFF"/>
          <w:lang w:val="pt-BR"/>
        </w:rPr>
        <w:t>ssimo</w:t>
      </w:r>
      <w:proofErr w:type="spellEnd"/>
      <w:r w:rsidRPr="003B0D58">
        <w:rPr>
          <w:rFonts w:ascii="Arial" w:eastAsia="Lato" w:hAnsi="Arial" w:cs="Arial" w:hint="default"/>
          <w:b w:val="0"/>
          <w:color w:val="000000"/>
          <w:sz w:val="28"/>
          <w:szCs w:val="28"/>
          <w:shd w:val="clear" w:color="auto" w:fill="FFFFFF"/>
          <w:lang w:val="pt-BR"/>
        </w:rPr>
        <w:t xml:space="preserve"> Senhor </w:t>
      </w:r>
      <w:r w:rsidRPr="006B4EB1">
        <w:rPr>
          <w:rFonts w:ascii="Arial" w:eastAsia="Lato" w:hAnsi="Arial" w:cs="Arial" w:hint="default"/>
          <w:color w:val="000000"/>
          <w:sz w:val="28"/>
          <w:szCs w:val="28"/>
          <w:shd w:val="clear" w:color="auto" w:fill="FFFFFF"/>
          <w:lang w:val="pt-BR"/>
        </w:rPr>
        <w:t>MARTINS DIAS DE OLIVEIRA</w:t>
      </w:r>
      <w:r w:rsidRPr="003B0D58">
        <w:rPr>
          <w:rFonts w:ascii="Arial" w:eastAsia="Lato" w:hAnsi="Arial" w:cs="Arial" w:hint="default"/>
          <w:b w:val="0"/>
          <w:color w:val="000000"/>
          <w:sz w:val="28"/>
          <w:szCs w:val="28"/>
          <w:shd w:val="clear" w:color="auto" w:fill="FFFFFF"/>
          <w:lang w:val="pt-BR"/>
        </w:rPr>
        <w:t>, Prefeito de Porto Esperidião</w:t>
      </w:r>
      <w:r w:rsidR="006B4EB1">
        <w:rPr>
          <w:rFonts w:ascii="Arial" w:eastAsia="Lato" w:hAnsi="Arial" w:cs="Arial" w:hint="default"/>
          <w:b w:val="0"/>
          <w:color w:val="000000"/>
          <w:sz w:val="28"/>
          <w:szCs w:val="28"/>
          <w:shd w:val="clear" w:color="auto" w:fill="FFFFFF"/>
          <w:lang w:val="pt-BR"/>
        </w:rPr>
        <w:t>/MT</w:t>
      </w:r>
      <w:r w:rsidRPr="003B0D58">
        <w:rPr>
          <w:rFonts w:ascii="Arial" w:eastAsia="Lato" w:hAnsi="Arial" w:cs="Arial" w:hint="default"/>
          <w:b w:val="0"/>
          <w:color w:val="000000"/>
          <w:sz w:val="28"/>
          <w:szCs w:val="28"/>
          <w:shd w:val="clear" w:color="auto" w:fill="FFFFFF"/>
          <w:lang w:val="pt-BR"/>
        </w:rPr>
        <w:t xml:space="preserve">, no uso das atribuições </w:t>
      </w:r>
      <w:r w:rsidR="006B4EB1">
        <w:rPr>
          <w:rFonts w:ascii="Arial" w:eastAsia="Lato" w:hAnsi="Arial" w:cs="Arial" w:hint="default"/>
          <w:b w:val="0"/>
          <w:color w:val="000000"/>
          <w:sz w:val="28"/>
          <w:szCs w:val="28"/>
          <w:shd w:val="clear" w:color="auto" w:fill="FFFFFF"/>
          <w:lang w:val="pt-BR"/>
        </w:rPr>
        <w:t xml:space="preserve">que lhe são </w:t>
      </w:r>
      <w:r w:rsidRPr="003B0D58">
        <w:rPr>
          <w:rFonts w:ascii="Arial" w:eastAsia="Lato" w:hAnsi="Arial" w:cs="Arial" w:hint="default"/>
          <w:b w:val="0"/>
          <w:color w:val="000000"/>
          <w:sz w:val="28"/>
          <w:szCs w:val="28"/>
          <w:shd w:val="clear" w:color="auto" w:fill="FFFFFF"/>
          <w:lang w:val="pt-BR"/>
        </w:rPr>
        <w:t xml:space="preserve">conferidas por Lei, </w:t>
      </w:r>
      <w:r w:rsidRPr="006B4EB1">
        <w:rPr>
          <w:rFonts w:ascii="Arial" w:eastAsia="Lato" w:hAnsi="Arial" w:cs="Arial" w:hint="default"/>
          <w:color w:val="000000"/>
          <w:sz w:val="28"/>
          <w:szCs w:val="28"/>
          <w:shd w:val="clear" w:color="auto" w:fill="FFFFFF"/>
          <w:lang w:val="pt-BR"/>
        </w:rPr>
        <w:t>FAZ SABER</w:t>
      </w:r>
      <w:r w:rsidRPr="003B0D58">
        <w:rPr>
          <w:rFonts w:ascii="Arial" w:eastAsia="Lato" w:hAnsi="Arial" w:cs="Arial" w:hint="default"/>
          <w:b w:val="0"/>
          <w:color w:val="000000"/>
          <w:sz w:val="28"/>
          <w:szCs w:val="28"/>
          <w:shd w:val="clear" w:color="auto" w:fill="FFFFFF"/>
          <w:lang w:val="pt-BR"/>
        </w:rPr>
        <w:t xml:space="preserve">, que a Câmara de Vereadores, </w:t>
      </w:r>
      <w:r w:rsidRPr="006B4EB1">
        <w:rPr>
          <w:rFonts w:ascii="Arial" w:eastAsia="Lato" w:hAnsi="Arial" w:cs="Arial" w:hint="default"/>
          <w:color w:val="000000"/>
          <w:sz w:val="28"/>
          <w:szCs w:val="28"/>
          <w:shd w:val="clear" w:color="auto" w:fill="FFFFFF"/>
          <w:lang w:val="pt-BR"/>
        </w:rPr>
        <w:t>APROVOU</w:t>
      </w:r>
      <w:r w:rsidRPr="003B0D58">
        <w:rPr>
          <w:rFonts w:ascii="Arial" w:eastAsia="Lato" w:hAnsi="Arial" w:cs="Arial" w:hint="default"/>
          <w:b w:val="0"/>
          <w:color w:val="000000"/>
          <w:sz w:val="28"/>
          <w:szCs w:val="28"/>
          <w:shd w:val="clear" w:color="auto" w:fill="FFFFFF"/>
          <w:lang w:val="pt-BR"/>
        </w:rPr>
        <w:t xml:space="preserve"> e ele </w:t>
      </w:r>
      <w:r w:rsidRPr="006B4EB1">
        <w:rPr>
          <w:rFonts w:ascii="Arial" w:eastAsia="Lato" w:hAnsi="Arial" w:cs="Arial" w:hint="default"/>
          <w:color w:val="000000"/>
          <w:sz w:val="28"/>
          <w:szCs w:val="28"/>
          <w:shd w:val="clear" w:color="auto" w:fill="FFFFFF"/>
          <w:lang w:val="pt-BR"/>
        </w:rPr>
        <w:t>SANCIONA</w:t>
      </w:r>
      <w:r w:rsidRPr="003B0D58">
        <w:rPr>
          <w:rFonts w:ascii="Arial" w:eastAsia="Lato" w:hAnsi="Arial" w:cs="Arial" w:hint="default"/>
          <w:b w:val="0"/>
          <w:color w:val="000000"/>
          <w:sz w:val="28"/>
          <w:szCs w:val="28"/>
          <w:shd w:val="clear" w:color="auto" w:fill="FFFFFF"/>
          <w:lang w:val="pt-BR"/>
        </w:rPr>
        <w:t xml:space="preserve"> a seguinte </w:t>
      </w:r>
      <w:r w:rsidRPr="006B4EB1">
        <w:rPr>
          <w:rFonts w:ascii="Arial" w:eastAsia="Lato" w:hAnsi="Arial" w:cs="Arial" w:hint="default"/>
          <w:color w:val="000000"/>
          <w:sz w:val="28"/>
          <w:szCs w:val="28"/>
          <w:shd w:val="clear" w:color="auto" w:fill="FFFFFF"/>
          <w:lang w:val="pt-BR"/>
        </w:rPr>
        <w:t>LEI</w:t>
      </w:r>
      <w:r w:rsidRPr="003B0D58">
        <w:rPr>
          <w:rFonts w:ascii="Arial" w:eastAsia="Lato" w:hAnsi="Arial" w:cs="Arial" w:hint="default"/>
          <w:b w:val="0"/>
          <w:color w:val="000000"/>
          <w:sz w:val="28"/>
          <w:szCs w:val="28"/>
          <w:shd w:val="clear" w:color="auto" w:fill="FFFFFF"/>
          <w:lang w:val="pt-BR"/>
        </w:rPr>
        <w:t>:</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Art.1º</w:t>
      </w:r>
      <w:r w:rsidRPr="00D80853">
        <w:rPr>
          <w:rFonts w:ascii="Arial" w:eastAsia="Lato" w:hAnsi="Arial" w:cs="Arial"/>
          <w:color w:val="000000"/>
          <w:sz w:val="28"/>
          <w:szCs w:val="28"/>
          <w:shd w:val="clear" w:color="auto" w:fill="FFFFFF"/>
          <w:lang w:val="pt-BR"/>
        </w:rPr>
        <w:t xml:space="preserve"> - Ficam reconhecidos como passíveis de Regularização Fundiária, os lotes localizados nas quadras 02, 06, 11, 12, 13 e 18 no Bairro Parque das Américas (matrículas </w:t>
      </w:r>
      <w:proofErr w:type="spellStart"/>
      <w:r w:rsidRPr="00D80853">
        <w:rPr>
          <w:rFonts w:ascii="Arial" w:eastAsia="Lato" w:hAnsi="Arial" w:cs="Arial"/>
          <w:color w:val="000000"/>
          <w:sz w:val="28"/>
          <w:szCs w:val="28"/>
          <w:shd w:val="clear" w:color="auto" w:fill="FFFFFF"/>
          <w:lang w:val="pt-BR"/>
        </w:rPr>
        <w:t>n.ºs</w:t>
      </w:r>
      <w:proofErr w:type="spellEnd"/>
      <w:r w:rsidRPr="00D80853">
        <w:rPr>
          <w:rFonts w:ascii="Arial" w:eastAsia="Lato" w:hAnsi="Arial" w:cs="Arial"/>
          <w:color w:val="000000"/>
          <w:sz w:val="28"/>
          <w:szCs w:val="28"/>
          <w:shd w:val="clear" w:color="auto" w:fill="FFFFFF"/>
          <w:lang w:val="pt-BR"/>
        </w:rPr>
        <w:t xml:space="preserve"> 1.346, 1.347, 1.348, 1.349, 1.350, 1.351, 1.352, 1.353, 1.354, 1.355, 1.357, 1.358, 1.363, 1.372, 1.373, 1.374, 1.375, 1.376, 1.377, 1.378, 1.379, 1.380, 1.381, 1.382, 1.383, 1.384, 1.386, 1.387, 1.388, 1.389, 1.390, 1.391, 1.392, 1.393, 1.394, 1.395, 1.396, 1.398, 1.399, 1.400, 1.401, 1.402, 1.403, 1.404, 1.405, 1.406, 1.407, 1.408, 1.409, 1.410, 1.411, 1.412, 1.413, 1.414, 1.415, 1.416, 1.417, 1.418, 1.419, 1.420, 1.421, 1.422, 1.423, 1.424, 1.425, 1.427, 1.428, 1.429, 1.430, 1.431, 1.432, 1.433, 1.434, 1.435 e 1.436), cuja propriedade documentalmente ainda é do Município de Porto Esperidião e que, se referem as situações remanescentes das alienações onerosas e gratuitas, efetuadas no </w:t>
      </w:r>
      <w:proofErr w:type="gramStart"/>
      <w:r w:rsidRPr="00D80853">
        <w:rPr>
          <w:rFonts w:ascii="Arial" w:eastAsia="Lato" w:hAnsi="Arial" w:cs="Arial"/>
          <w:color w:val="000000"/>
          <w:sz w:val="28"/>
          <w:szCs w:val="28"/>
          <w:shd w:val="clear" w:color="auto" w:fill="FFFFFF"/>
          <w:lang w:val="pt-BR"/>
        </w:rPr>
        <w:t>passado</w:t>
      </w:r>
      <w:proofErr w:type="gramEnd"/>
      <w:r w:rsidRPr="00D80853">
        <w:rPr>
          <w:rFonts w:ascii="Arial" w:eastAsia="Lato" w:hAnsi="Arial" w:cs="Arial"/>
          <w:color w:val="000000"/>
          <w:sz w:val="28"/>
          <w:szCs w:val="28"/>
          <w:shd w:val="clear" w:color="auto" w:fill="FFFFFF"/>
          <w:lang w:val="pt-BR"/>
        </w:rPr>
        <w:t xml:space="preserve"> pelo Município devidamente autorizado por leis da época.</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lastRenderedPageBreak/>
        <w:t>Art.2º</w:t>
      </w:r>
      <w:r w:rsidRPr="00D80853">
        <w:rPr>
          <w:rFonts w:ascii="Arial" w:eastAsia="Lato" w:hAnsi="Arial" w:cs="Arial"/>
          <w:color w:val="000000"/>
          <w:sz w:val="28"/>
          <w:szCs w:val="28"/>
          <w:shd w:val="clear" w:color="auto" w:fill="FFFFFF"/>
          <w:lang w:val="pt-BR"/>
        </w:rPr>
        <w:t xml:space="preserve"> - Esta lei d</w:t>
      </w:r>
      <w:r w:rsidR="006B4EB1">
        <w:rPr>
          <w:rFonts w:ascii="Arial" w:eastAsia="Lato" w:hAnsi="Arial" w:cs="Arial"/>
          <w:color w:val="000000"/>
          <w:sz w:val="28"/>
          <w:szCs w:val="28"/>
          <w:shd w:val="clear" w:color="auto" w:fill="FFFFFF"/>
          <w:lang w:val="pt-BR"/>
        </w:rPr>
        <w:t>efine</w:t>
      </w:r>
      <w:r w:rsidRPr="00D80853">
        <w:rPr>
          <w:rFonts w:ascii="Arial" w:eastAsia="Lato" w:hAnsi="Arial" w:cs="Arial"/>
          <w:color w:val="000000"/>
          <w:sz w:val="28"/>
          <w:szCs w:val="28"/>
          <w:shd w:val="clear" w:color="auto" w:fill="FFFFFF"/>
          <w:lang w:val="pt-BR"/>
        </w:rPr>
        <w:t xml:space="preserve"> que estes imóveis se referem a situação jurídica consolidada de transmissão de posse sem outorga de Escritura por parte do Município, cujos adquirentes/hoje possuidores são os mesmos da época ou outros que adquiriram destes ou de seus sucessores.</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Art.3º</w:t>
      </w:r>
      <w:r w:rsidRPr="00D80853">
        <w:rPr>
          <w:rFonts w:ascii="Arial" w:eastAsia="Lato" w:hAnsi="Arial" w:cs="Arial"/>
          <w:color w:val="000000"/>
          <w:sz w:val="28"/>
          <w:szCs w:val="28"/>
          <w:shd w:val="clear" w:color="auto" w:fill="FFFFFF"/>
          <w:lang w:val="pt-BR"/>
        </w:rPr>
        <w:t xml:space="preserve"> - Os pedidos, inclusive verbais, de títulos definitivos de propriedade serão dirigidos à Comissão de Assuntos Fundiários do Município, devendo ser exibidos os documentos mencionados nesta lei, que comprovem o período mínimo de 5 (cinco) anos na posse do imóvel e a regular aquisição por ocasião da alienação onerosa ou gratuita feita pela municipalidade.</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Art.4º</w:t>
      </w:r>
      <w:r w:rsidRPr="00D80853">
        <w:rPr>
          <w:rFonts w:ascii="Arial" w:eastAsia="Lato" w:hAnsi="Arial" w:cs="Arial"/>
          <w:color w:val="000000"/>
          <w:sz w:val="28"/>
          <w:szCs w:val="28"/>
          <w:shd w:val="clear" w:color="auto" w:fill="FFFFFF"/>
          <w:lang w:val="pt-BR"/>
        </w:rPr>
        <w:t xml:space="preserve"> - Os interessados em obter o título definitivo de propriedade, deverão comprovar seu direito mediante apresentação de cadeia dominial de contratos ou recibos de compra e venda, ou, outro documento que demonstre a sucessão da posse.</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Parágrafo único - </w:t>
      </w:r>
      <w:r w:rsidRPr="00D80853">
        <w:rPr>
          <w:rFonts w:ascii="Arial" w:eastAsia="Lato" w:hAnsi="Arial" w:cs="Arial"/>
          <w:color w:val="000000"/>
          <w:sz w:val="28"/>
          <w:szCs w:val="28"/>
          <w:shd w:val="clear" w:color="auto" w:fill="FFFFFF"/>
          <w:lang w:val="pt-BR"/>
        </w:rPr>
        <w:t xml:space="preserve">A quebra da cadeia dominial de contratos poderá ser suprida por declaração de pelo menos dois vizinhos que conheçam a situação de posse do interessado no imóvel há pelo menos 05 (cinco) anos, declaração essa a ser firmada nos termos do modelo constante do ANEXO I da presente lei, com firma reconhecida. </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p>
    <w:p w:rsidR="00F806CE" w:rsidRPr="00D80853" w:rsidRDefault="00F806CE" w:rsidP="003B0D58">
      <w:pPr>
        <w:jc w:val="both"/>
        <w:rPr>
          <w:rFonts w:ascii="Arial" w:hAnsi="Arial" w:cs="Arial"/>
          <w:color w:val="000000"/>
          <w:sz w:val="28"/>
          <w:szCs w:val="28"/>
          <w:lang w:val="pt-BR"/>
        </w:rPr>
      </w:pPr>
      <w:r w:rsidRPr="00D80853">
        <w:rPr>
          <w:rFonts w:ascii="Arial" w:eastAsia="Lato" w:hAnsi="Arial" w:cs="Arial"/>
          <w:b/>
          <w:bCs/>
          <w:color w:val="000000"/>
          <w:sz w:val="28"/>
          <w:szCs w:val="28"/>
          <w:shd w:val="clear" w:color="auto" w:fill="FFFFFF"/>
          <w:lang w:val="pt-BR"/>
        </w:rPr>
        <w:t xml:space="preserve">Art. 5º </w:t>
      </w:r>
      <w:r w:rsidRPr="00D80853">
        <w:rPr>
          <w:rFonts w:ascii="Arial" w:eastAsia="Lato" w:hAnsi="Arial" w:cs="Arial"/>
          <w:color w:val="000000"/>
          <w:sz w:val="28"/>
          <w:szCs w:val="28"/>
          <w:shd w:val="clear" w:color="auto" w:fill="FFFFFF"/>
          <w:lang w:val="pt-BR"/>
        </w:rPr>
        <w:t xml:space="preserve">Após análise da situação dos lotes objetos desta autorização legislativa foi constatado a impossibilidade de utilização </w:t>
      </w:r>
      <w:r w:rsidRPr="00D80853">
        <w:rPr>
          <w:rFonts w:ascii="Arial" w:hAnsi="Arial" w:cs="Arial"/>
          <w:color w:val="000000"/>
          <w:sz w:val="28"/>
          <w:szCs w:val="28"/>
          <w:lang w:val="pt-BR"/>
        </w:rPr>
        <w:t>de outros meios legais de regularização que não a ora adotada, por não se tratar de população de baixa renda.</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b/>
          <w:bCs/>
          <w:color w:val="000000"/>
          <w:sz w:val="28"/>
          <w:szCs w:val="28"/>
          <w:shd w:val="clear" w:color="auto" w:fill="FFFFFF"/>
          <w:lang w:val="pt-BR"/>
        </w:rPr>
      </w:pP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Art. 6º</w:t>
      </w:r>
      <w:r w:rsidRPr="00D80853">
        <w:rPr>
          <w:rFonts w:ascii="Arial" w:eastAsia="Lato" w:hAnsi="Arial" w:cs="Arial"/>
          <w:color w:val="000000"/>
          <w:sz w:val="28"/>
          <w:szCs w:val="28"/>
          <w:shd w:val="clear" w:color="auto" w:fill="FFFFFF"/>
          <w:lang w:val="pt-BR"/>
        </w:rPr>
        <w:t xml:space="preserve"> Dos títulos definitivos de propriedade aqui autorizados deverão constar obrigatoriamente além de outras informações:</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color w:val="000000"/>
          <w:sz w:val="28"/>
          <w:szCs w:val="28"/>
          <w:shd w:val="clear" w:color="auto" w:fill="FFFFFF"/>
          <w:lang w:val="pt-BR"/>
        </w:rPr>
        <w:t xml:space="preserve">I – </w:t>
      </w:r>
      <w:proofErr w:type="gramStart"/>
      <w:r w:rsidRPr="00D80853">
        <w:rPr>
          <w:rFonts w:ascii="Arial" w:eastAsia="Lato" w:hAnsi="Arial" w:cs="Arial"/>
          <w:color w:val="000000"/>
          <w:sz w:val="28"/>
          <w:szCs w:val="28"/>
          <w:shd w:val="clear" w:color="auto" w:fill="FFFFFF"/>
          <w:lang w:val="pt-BR"/>
        </w:rPr>
        <w:t>numeração</w:t>
      </w:r>
      <w:proofErr w:type="gramEnd"/>
      <w:r w:rsidRPr="00D80853">
        <w:rPr>
          <w:rFonts w:ascii="Arial" w:eastAsia="Lato" w:hAnsi="Arial" w:cs="Arial"/>
          <w:color w:val="000000"/>
          <w:sz w:val="28"/>
          <w:szCs w:val="28"/>
          <w:shd w:val="clear" w:color="auto" w:fill="FFFFFF"/>
          <w:lang w:val="pt-BR"/>
        </w:rPr>
        <w:t xml:space="preserve"> sequencial e dados do livro fundiário municipal em que foi registrado;</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color w:val="000000"/>
          <w:sz w:val="28"/>
          <w:szCs w:val="28"/>
          <w:shd w:val="clear" w:color="auto" w:fill="FFFFFF"/>
          <w:lang w:val="pt-BR"/>
        </w:rPr>
        <w:t xml:space="preserve">II – </w:t>
      </w:r>
      <w:proofErr w:type="gramStart"/>
      <w:r w:rsidRPr="00D80853">
        <w:rPr>
          <w:rFonts w:ascii="Arial" w:eastAsia="Lato" w:hAnsi="Arial" w:cs="Arial"/>
          <w:color w:val="000000"/>
          <w:sz w:val="28"/>
          <w:szCs w:val="28"/>
          <w:shd w:val="clear" w:color="auto" w:fill="FFFFFF"/>
          <w:lang w:val="pt-BR"/>
        </w:rPr>
        <w:t>número e data</w:t>
      </w:r>
      <w:proofErr w:type="gramEnd"/>
      <w:r w:rsidRPr="00D80853">
        <w:rPr>
          <w:rFonts w:ascii="Arial" w:eastAsia="Lato" w:hAnsi="Arial" w:cs="Arial"/>
          <w:color w:val="000000"/>
          <w:sz w:val="28"/>
          <w:szCs w:val="28"/>
          <w:shd w:val="clear" w:color="auto" w:fill="FFFFFF"/>
          <w:lang w:val="pt-BR"/>
        </w:rPr>
        <w:t xml:space="preserve"> da presente lei;</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color w:val="000000"/>
          <w:sz w:val="28"/>
          <w:szCs w:val="28"/>
          <w:shd w:val="clear" w:color="auto" w:fill="FFFFFF"/>
          <w:lang w:val="pt-BR"/>
        </w:rPr>
        <w:lastRenderedPageBreak/>
        <w:t xml:space="preserve">III – nome e qualificação completa </w:t>
      </w:r>
      <w:proofErr w:type="gramStart"/>
      <w:r w:rsidRPr="00D80853">
        <w:rPr>
          <w:rFonts w:ascii="Arial" w:eastAsia="Lato" w:hAnsi="Arial" w:cs="Arial"/>
          <w:color w:val="000000"/>
          <w:sz w:val="28"/>
          <w:szCs w:val="28"/>
          <w:shd w:val="clear" w:color="auto" w:fill="FFFFFF"/>
          <w:lang w:val="pt-BR"/>
        </w:rPr>
        <w:t>do(</w:t>
      </w:r>
      <w:proofErr w:type="gramEnd"/>
      <w:r w:rsidRPr="00D80853">
        <w:rPr>
          <w:rFonts w:ascii="Arial" w:eastAsia="Lato" w:hAnsi="Arial" w:cs="Arial"/>
          <w:color w:val="000000"/>
          <w:sz w:val="28"/>
          <w:szCs w:val="28"/>
          <w:shd w:val="clear" w:color="auto" w:fill="FFFFFF"/>
          <w:lang w:val="pt-BR"/>
        </w:rPr>
        <w:t>a) outorgado(a) e respectivo cônjuge, se houver;</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color w:val="000000"/>
          <w:sz w:val="28"/>
          <w:szCs w:val="28"/>
          <w:shd w:val="clear" w:color="auto" w:fill="FFFFFF"/>
          <w:lang w:val="pt-BR"/>
        </w:rPr>
        <w:t xml:space="preserve">IV – </w:t>
      </w:r>
      <w:proofErr w:type="gramStart"/>
      <w:r w:rsidRPr="00D80853">
        <w:rPr>
          <w:rFonts w:ascii="Arial" w:eastAsia="Lato" w:hAnsi="Arial" w:cs="Arial"/>
          <w:color w:val="000000"/>
          <w:sz w:val="28"/>
          <w:szCs w:val="28"/>
          <w:shd w:val="clear" w:color="auto" w:fill="FFFFFF"/>
          <w:lang w:val="pt-BR"/>
        </w:rPr>
        <w:t>número</w:t>
      </w:r>
      <w:proofErr w:type="gramEnd"/>
      <w:r w:rsidRPr="00D80853">
        <w:rPr>
          <w:rFonts w:ascii="Arial" w:eastAsia="Lato" w:hAnsi="Arial" w:cs="Arial"/>
          <w:color w:val="000000"/>
          <w:sz w:val="28"/>
          <w:szCs w:val="28"/>
          <w:shd w:val="clear" w:color="auto" w:fill="FFFFFF"/>
          <w:lang w:val="pt-BR"/>
        </w:rPr>
        <w:t xml:space="preserve"> do lote e da quadra, área e matrícula;</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color w:val="000000"/>
          <w:sz w:val="28"/>
          <w:szCs w:val="28"/>
          <w:shd w:val="clear" w:color="auto" w:fill="FFFFFF"/>
          <w:lang w:val="pt-BR"/>
        </w:rPr>
        <w:t xml:space="preserve">V - </w:t>
      </w:r>
      <w:proofErr w:type="gramStart"/>
      <w:r w:rsidRPr="00D80853">
        <w:rPr>
          <w:rFonts w:ascii="Arial" w:eastAsia="Lato" w:hAnsi="Arial" w:cs="Arial"/>
          <w:color w:val="000000"/>
          <w:sz w:val="28"/>
          <w:szCs w:val="28"/>
          <w:shd w:val="clear" w:color="auto" w:fill="FFFFFF"/>
          <w:lang w:val="pt-BR"/>
        </w:rPr>
        <w:t>tipo</w:t>
      </w:r>
      <w:proofErr w:type="gramEnd"/>
      <w:r w:rsidRPr="00D80853">
        <w:rPr>
          <w:rFonts w:ascii="Arial" w:eastAsia="Lato" w:hAnsi="Arial" w:cs="Arial"/>
          <w:color w:val="000000"/>
          <w:sz w:val="28"/>
          <w:szCs w:val="28"/>
          <w:shd w:val="clear" w:color="auto" w:fill="FFFFFF"/>
          <w:lang w:val="pt-BR"/>
        </w:rPr>
        <w:t xml:space="preserve"> da alienação (onerosa ou gratuita) e respectivo valor atribuído para efeitos fiscais, o qual obedecerá aos parâmetros estabelecidos no artigo 7º da presente lei;</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color w:val="000000"/>
          <w:sz w:val="28"/>
          <w:szCs w:val="28"/>
          <w:shd w:val="clear" w:color="auto" w:fill="FFFFFF"/>
          <w:lang w:val="pt-BR"/>
        </w:rPr>
        <w:t xml:space="preserve">VI - </w:t>
      </w:r>
      <w:proofErr w:type="gramStart"/>
      <w:r w:rsidRPr="00D80853">
        <w:rPr>
          <w:rFonts w:ascii="Arial" w:eastAsia="Lato" w:hAnsi="Arial" w:cs="Arial"/>
          <w:color w:val="000000"/>
          <w:sz w:val="28"/>
          <w:szCs w:val="28"/>
          <w:shd w:val="clear" w:color="auto" w:fill="FFFFFF"/>
          <w:lang w:val="pt-BR"/>
        </w:rPr>
        <w:t>encargos e/ou condições</w:t>
      </w:r>
      <w:proofErr w:type="gramEnd"/>
      <w:r w:rsidRPr="00D80853">
        <w:rPr>
          <w:rFonts w:ascii="Arial" w:eastAsia="Lato" w:hAnsi="Arial" w:cs="Arial"/>
          <w:color w:val="000000"/>
          <w:sz w:val="28"/>
          <w:szCs w:val="28"/>
          <w:shd w:val="clear" w:color="auto" w:fill="FFFFFF"/>
          <w:lang w:val="pt-BR"/>
        </w:rPr>
        <w:t xml:space="preserve"> especiais, se houver;</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color w:val="000000"/>
          <w:sz w:val="28"/>
          <w:szCs w:val="28"/>
          <w:shd w:val="clear" w:color="auto" w:fill="FFFFFF"/>
          <w:lang w:val="pt-BR"/>
        </w:rPr>
        <w:t>VII – assinaturas do Prefeito Municipal ou pessoa por ele designada; e,</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color w:val="000000"/>
          <w:sz w:val="28"/>
          <w:szCs w:val="28"/>
          <w:shd w:val="clear" w:color="auto" w:fill="FFFFFF"/>
          <w:lang w:val="pt-BR"/>
        </w:rPr>
        <w:t xml:space="preserve">VIII - assinatura </w:t>
      </w:r>
      <w:proofErr w:type="gramStart"/>
      <w:r w:rsidRPr="00D80853">
        <w:rPr>
          <w:rFonts w:ascii="Arial" w:eastAsia="Lato" w:hAnsi="Arial" w:cs="Arial"/>
          <w:color w:val="000000"/>
          <w:sz w:val="28"/>
          <w:szCs w:val="28"/>
          <w:shd w:val="clear" w:color="auto" w:fill="FFFFFF"/>
          <w:lang w:val="pt-BR"/>
        </w:rPr>
        <w:t>do(</w:t>
      </w:r>
      <w:proofErr w:type="gramEnd"/>
      <w:r w:rsidRPr="00D80853">
        <w:rPr>
          <w:rFonts w:ascii="Arial" w:eastAsia="Lato" w:hAnsi="Arial" w:cs="Arial"/>
          <w:color w:val="000000"/>
          <w:sz w:val="28"/>
          <w:szCs w:val="28"/>
          <w:shd w:val="clear" w:color="auto" w:fill="FFFFFF"/>
          <w:lang w:val="pt-BR"/>
        </w:rPr>
        <w:t>a) outorgado(a) e de duas testemunhas.</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Parágrafo único - </w:t>
      </w:r>
      <w:r w:rsidRPr="00D80853">
        <w:rPr>
          <w:rFonts w:ascii="Arial" w:eastAsia="Lato" w:hAnsi="Arial" w:cs="Arial"/>
          <w:color w:val="000000"/>
          <w:sz w:val="28"/>
          <w:szCs w:val="28"/>
          <w:shd w:val="clear" w:color="auto" w:fill="FFFFFF"/>
          <w:lang w:val="pt-BR"/>
        </w:rPr>
        <w:t>Considerando que o Município já outorgou escrituras de imóveis nesta área, as quais jamais foram levadas à registro pelas partes e, por esta razão, novamente são objeto de regularização, fica definido por esta lei que o Poder Executivo Municipal entregará aos titulados autorização para retirada dos Títulos emitidos, que ficarão depositados no Registro de Imóveis competente sob guarda e responsabilidade do Oficial, ocasião em que apresentarão Guia do Recolhimento do ITBI, Certidão Negativa ou Positiva com Efeito de Negativa referente ao imóvel e pagamento dos emolumentos com a oposição das assinaturas dos outorgados. A providência aqui instituída objetiva evitar nova regularização por desinteresse das partes.</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p>
    <w:p w:rsidR="00F806CE" w:rsidRPr="00D80853" w:rsidRDefault="00F806CE" w:rsidP="003B0D58">
      <w:pPr>
        <w:jc w:val="both"/>
        <w:rPr>
          <w:rFonts w:ascii="Arial" w:hAnsi="Arial" w:cs="Arial"/>
          <w:color w:val="000000"/>
          <w:sz w:val="28"/>
          <w:szCs w:val="28"/>
          <w:lang w:val="pt-BR"/>
        </w:rPr>
      </w:pPr>
      <w:r w:rsidRPr="00D80853">
        <w:rPr>
          <w:rFonts w:ascii="Arial" w:eastAsia="Lato" w:hAnsi="Arial" w:cs="Arial"/>
          <w:b/>
          <w:bCs/>
          <w:color w:val="000000"/>
          <w:sz w:val="28"/>
          <w:szCs w:val="28"/>
          <w:shd w:val="clear" w:color="auto" w:fill="FFFFFF"/>
          <w:lang w:val="pt-BR"/>
        </w:rPr>
        <w:t xml:space="preserve">Art. 7º - </w:t>
      </w:r>
      <w:r w:rsidRPr="00D80853">
        <w:rPr>
          <w:rFonts w:ascii="Arial" w:eastAsia="Lato" w:hAnsi="Arial" w:cs="Arial"/>
          <w:color w:val="000000"/>
          <w:sz w:val="28"/>
          <w:szCs w:val="28"/>
          <w:shd w:val="clear" w:color="auto" w:fill="FFFFFF"/>
          <w:lang w:val="pt-BR"/>
        </w:rPr>
        <w:t>Objetivando viabilizar e incentivar a r</w:t>
      </w:r>
      <w:r w:rsidRPr="00D80853">
        <w:rPr>
          <w:rFonts w:ascii="Arial" w:hAnsi="Arial" w:cs="Arial"/>
          <w:color w:val="000000"/>
          <w:sz w:val="28"/>
          <w:szCs w:val="28"/>
          <w:lang w:val="pt-BR"/>
        </w:rPr>
        <w:t>egularização, tendo em conta a existência do interesse público em destinar aos particulares a propriedade que lhes pertence, alienadas pelo Município no passado, fica por esta lei autorizado o Departamento de Tributos a avaliar em R$ 56,00 (cinquenta e seis reais) o metro quadrado de terreno, ignorando eventuais edificações existentes, uma vez que foram realizadas pelos adquirentes, pauta especial/avaliação para efeitos fiscais a menor que servirá de base para o cálculo de ITBI e emolumentos.</w:t>
      </w:r>
    </w:p>
    <w:p w:rsidR="00F806CE" w:rsidRPr="00D80853" w:rsidRDefault="00F806CE" w:rsidP="003B0D58">
      <w:pPr>
        <w:jc w:val="both"/>
        <w:rPr>
          <w:rFonts w:ascii="Arial" w:hAnsi="Arial" w:cs="Arial"/>
          <w:color w:val="000000"/>
          <w:sz w:val="28"/>
          <w:szCs w:val="28"/>
          <w:lang w:val="pt-BR"/>
        </w:rPr>
      </w:pPr>
    </w:p>
    <w:p w:rsidR="00F806CE" w:rsidRPr="00D80853" w:rsidRDefault="00F806CE" w:rsidP="003B0D58">
      <w:pPr>
        <w:jc w:val="both"/>
        <w:rPr>
          <w:rFonts w:ascii="Arial" w:hAnsi="Arial" w:cs="Arial"/>
          <w:color w:val="000000"/>
          <w:sz w:val="28"/>
          <w:szCs w:val="28"/>
          <w:lang w:val="pt-BR"/>
        </w:rPr>
      </w:pPr>
      <w:r w:rsidRPr="00D80853">
        <w:rPr>
          <w:rFonts w:ascii="Arial" w:eastAsia="Lato" w:hAnsi="Arial" w:cs="Arial"/>
          <w:b/>
          <w:bCs/>
          <w:color w:val="000000"/>
          <w:sz w:val="28"/>
          <w:szCs w:val="28"/>
          <w:shd w:val="clear" w:color="auto" w:fill="FFFFFF"/>
          <w:lang w:val="pt-BR"/>
        </w:rPr>
        <w:t xml:space="preserve">Art. 8º </w:t>
      </w:r>
      <w:r w:rsidRPr="00D80853">
        <w:rPr>
          <w:rFonts w:ascii="Arial" w:eastAsia="Lato" w:hAnsi="Arial" w:cs="Arial"/>
          <w:color w:val="000000"/>
          <w:sz w:val="28"/>
          <w:szCs w:val="28"/>
          <w:shd w:val="clear" w:color="auto" w:fill="FFFFFF"/>
          <w:lang w:val="pt-BR"/>
        </w:rPr>
        <w:t xml:space="preserve">Considera-se quitado o Imposto de Transmissão </w:t>
      </w:r>
      <w:r w:rsidRPr="00D80853">
        <w:rPr>
          <w:rFonts w:ascii="Arial" w:eastAsia="Lato" w:hAnsi="Arial" w:cs="Arial"/>
          <w:i/>
          <w:iCs/>
          <w:color w:val="000000"/>
          <w:sz w:val="28"/>
          <w:szCs w:val="28"/>
          <w:shd w:val="clear" w:color="auto" w:fill="FFFFFF"/>
          <w:lang w:val="pt-BR"/>
        </w:rPr>
        <w:t>Inter Vivos</w:t>
      </w:r>
      <w:r w:rsidRPr="00D80853">
        <w:rPr>
          <w:rFonts w:ascii="Arial" w:eastAsia="Lato" w:hAnsi="Arial" w:cs="Arial"/>
          <w:color w:val="000000"/>
          <w:sz w:val="28"/>
          <w:szCs w:val="28"/>
          <w:shd w:val="clear" w:color="auto" w:fill="FFFFFF"/>
          <w:lang w:val="pt-BR"/>
        </w:rPr>
        <w:t xml:space="preserve"> cujos contemplados ou, seus antecessores segundo cadeia dominial de contratos que, já tenham recolhido o referido imposto em outra </w:t>
      </w:r>
      <w:r w:rsidRPr="00D80853">
        <w:rPr>
          <w:rFonts w:ascii="Arial" w:eastAsia="Lato" w:hAnsi="Arial" w:cs="Arial"/>
          <w:color w:val="000000"/>
          <w:sz w:val="28"/>
          <w:szCs w:val="28"/>
          <w:shd w:val="clear" w:color="auto" w:fill="FFFFFF"/>
          <w:lang w:val="pt-BR"/>
        </w:rPr>
        <w:lastRenderedPageBreak/>
        <w:t xml:space="preserve">oportunidade, mas que </w:t>
      </w:r>
      <w:r w:rsidRPr="00D80853">
        <w:rPr>
          <w:rFonts w:ascii="Arial" w:hAnsi="Arial" w:cs="Arial"/>
          <w:color w:val="000000"/>
          <w:sz w:val="28"/>
          <w:szCs w:val="28"/>
          <w:lang w:val="pt-BR"/>
        </w:rPr>
        <w:t>por algum motivo não realizaram o registro do instrumento aquisitivo.</w:t>
      </w:r>
    </w:p>
    <w:p w:rsidR="00F806CE" w:rsidRPr="00D80853" w:rsidRDefault="00F806CE" w:rsidP="003B0D58">
      <w:pPr>
        <w:jc w:val="both"/>
        <w:rPr>
          <w:rFonts w:ascii="Arial" w:hAnsi="Arial" w:cs="Arial"/>
          <w:b/>
          <w:bCs/>
          <w:color w:val="000000"/>
          <w:sz w:val="28"/>
          <w:szCs w:val="28"/>
          <w:lang w:val="pt-BR"/>
        </w:rPr>
      </w:pPr>
    </w:p>
    <w:p w:rsidR="00F806CE" w:rsidRPr="00D80853" w:rsidRDefault="00F806CE" w:rsidP="003B0D58">
      <w:pPr>
        <w:jc w:val="both"/>
        <w:rPr>
          <w:rFonts w:ascii="Arial" w:hAnsi="Arial" w:cs="Arial"/>
          <w:color w:val="000000"/>
          <w:sz w:val="28"/>
          <w:szCs w:val="28"/>
          <w:lang w:val="pt-BR"/>
        </w:rPr>
      </w:pPr>
      <w:r w:rsidRPr="00D80853">
        <w:rPr>
          <w:rFonts w:ascii="Arial" w:hAnsi="Arial" w:cs="Arial"/>
          <w:b/>
          <w:bCs/>
          <w:color w:val="000000"/>
          <w:sz w:val="28"/>
          <w:szCs w:val="28"/>
          <w:lang w:val="pt-BR"/>
        </w:rPr>
        <w:t>§ 1º</w:t>
      </w:r>
      <w:r w:rsidRPr="00D80853">
        <w:rPr>
          <w:rFonts w:ascii="Arial" w:hAnsi="Arial" w:cs="Arial"/>
          <w:color w:val="000000"/>
          <w:sz w:val="28"/>
          <w:szCs w:val="28"/>
          <w:lang w:val="pt-BR"/>
        </w:rPr>
        <w:t xml:space="preserve"> Para comprovação da quitação deverá ser exibida a Guia de Recolhimento ao Registro de Imóveis.</w:t>
      </w:r>
    </w:p>
    <w:p w:rsidR="00F806CE" w:rsidRPr="00D80853" w:rsidRDefault="00F806CE" w:rsidP="003B0D58">
      <w:pPr>
        <w:jc w:val="both"/>
        <w:rPr>
          <w:rFonts w:ascii="Arial" w:hAnsi="Arial" w:cs="Arial"/>
          <w:b/>
          <w:bCs/>
          <w:color w:val="000000"/>
          <w:sz w:val="28"/>
          <w:szCs w:val="28"/>
          <w:lang w:val="pt-BR"/>
        </w:rPr>
      </w:pPr>
    </w:p>
    <w:p w:rsidR="00F806CE" w:rsidRPr="00D80853" w:rsidRDefault="00F806CE" w:rsidP="003B0D58">
      <w:pPr>
        <w:jc w:val="both"/>
        <w:rPr>
          <w:rFonts w:ascii="Arial" w:hAnsi="Arial" w:cs="Arial"/>
          <w:color w:val="000000"/>
          <w:sz w:val="28"/>
          <w:szCs w:val="28"/>
          <w:lang w:val="pt-BR"/>
        </w:rPr>
      </w:pPr>
      <w:r w:rsidRPr="00D80853">
        <w:rPr>
          <w:rFonts w:ascii="Arial" w:hAnsi="Arial" w:cs="Arial"/>
          <w:b/>
          <w:bCs/>
          <w:color w:val="000000"/>
          <w:sz w:val="28"/>
          <w:szCs w:val="28"/>
          <w:lang w:val="pt-BR"/>
        </w:rPr>
        <w:t>§ 2º</w:t>
      </w:r>
      <w:r w:rsidRPr="00D80853">
        <w:rPr>
          <w:rFonts w:ascii="Arial" w:hAnsi="Arial" w:cs="Arial"/>
          <w:color w:val="000000"/>
          <w:sz w:val="28"/>
          <w:szCs w:val="28"/>
          <w:lang w:val="pt-BR"/>
        </w:rPr>
        <w:t xml:space="preserve"> Nos casos de aproveitamento do pagamento do ITBI, o registrador utilizará para base de cálculo dos emolumentos o valor previsto no artigo 7º da presente lei.</w:t>
      </w:r>
    </w:p>
    <w:p w:rsidR="00F806CE" w:rsidRPr="00D80853" w:rsidRDefault="00F806CE" w:rsidP="003B0D58">
      <w:pPr>
        <w:jc w:val="both"/>
        <w:rPr>
          <w:rFonts w:ascii="Arial" w:hAnsi="Arial" w:cs="Arial"/>
          <w:color w:val="000000"/>
          <w:sz w:val="28"/>
          <w:szCs w:val="28"/>
          <w:lang w:val="pt-BR"/>
        </w:rPr>
      </w:pPr>
    </w:p>
    <w:p w:rsidR="00F806CE" w:rsidRPr="00D80853"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Art. 9º </w:t>
      </w:r>
      <w:r w:rsidRPr="00D80853">
        <w:rPr>
          <w:rFonts w:ascii="Arial" w:eastAsia="Lato" w:hAnsi="Arial" w:cs="Arial"/>
          <w:color w:val="000000"/>
          <w:sz w:val="28"/>
          <w:szCs w:val="28"/>
          <w:shd w:val="clear" w:color="auto" w:fill="FFFFFF"/>
          <w:lang w:val="pt-BR"/>
        </w:rPr>
        <w:t xml:space="preserve">Os lotes matriculados sob </w:t>
      </w:r>
      <w:proofErr w:type="spellStart"/>
      <w:r w:rsidRPr="00D80853">
        <w:rPr>
          <w:rFonts w:ascii="Arial" w:eastAsia="Lato" w:hAnsi="Arial" w:cs="Arial"/>
          <w:color w:val="000000"/>
          <w:sz w:val="28"/>
          <w:szCs w:val="28"/>
          <w:shd w:val="clear" w:color="auto" w:fill="FFFFFF"/>
          <w:lang w:val="pt-BR"/>
        </w:rPr>
        <w:t>n.ºs</w:t>
      </w:r>
      <w:proofErr w:type="spellEnd"/>
      <w:r w:rsidRPr="00D80853">
        <w:rPr>
          <w:rFonts w:ascii="Arial" w:eastAsia="Lato" w:hAnsi="Arial" w:cs="Arial"/>
          <w:color w:val="000000"/>
          <w:sz w:val="28"/>
          <w:szCs w:val="28"/>
          <w:shd w:val="clear" w:color="auto" w:fill="FFFFFF"/>
          <w:lang w:val="pt-BR"/>
        </w:rPr>
        <w:t xml:space="preserve"> 1.363, 1.401, 1.402, 1.416 e 1.417 serão objeto de títulos definitivos de propriedade a título gratuito.</w:t>
      </w:r>
    </w:p>
    <w:p w:rsidR="00F806CE" w:rsidRPr="00D80853" w:rsidRDefault="00F806CE" w:rsidP="003B0D58">
      <w:pPr>
        <w:jc w:val="both"/>
        <w:rPr>
          <w:rFonts w:ascii="Arial" w:eastAsia="Lato" w:hAnsi="Arial" w:cs="Arial"/>
          <w:color w:val="000000"/>
          <w:sz w:val="28"/>
          <w:szCs w:val="28"/>
          <w:shd w:val="clear" w:color="auto" w:fill="FFFFFF"/>
          <w:lang w:val="pt-BR"/>
        </w:rPr>
      </w:pPr>
    </w:p>
    <w:p w:rsidR="00F806CE" w:rsidRPr="00D80853"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 1º </w:t>
      </w:r>
      <w:r w:rsidRPr="00D80853">
        <w:rPr>
          <w:rFonts w:ascii="Arial" w:eastAsia="Lato" w:hAnsi="Arial" w:cs="Arial"/>
          <w:color w:val="000000"/>
          <w:sz w:val="28"/>
          <w:szCs w:val="28"/>
          <w:shd w:val="clear" w:color="auto" w:fill="FFFFFF"/>
          <w:lang w:val="pt-BR"/>
        </w:rPr>
        <w:t>Considerando a existência da Lei n.º 610/2013 de 18 de junho de 2013 e que ainda não foi lavrado instrumento público de doação/transmissão nela mencionada, fica o Município autorizado, com relação ao imóvel objeto da matrícula n.º 1.363, a outorgar o título em caráter gratuito ao Estado de Mato Grosso - Poder Judiciário - Tribunal de Justiça, onde já fora edificado o Fórum da Comarca de Porto Esperidião e para este se destina.</w:t>
      </w:r>
    </w:p>
    <w:p w:rsidR="00F806CE" w:rsidRPr="00D80853" w:rsidRDefault="00F806CE" w:rsidP="003B0D58">
      <w:pPr>
        <w:jc w:val="both"/>
        <w:rPr>
          <w:rFonts w:ascii="Arial" w:eastAsia="Lato" w:hAnsi="Arial" w:cs="Arial"/>
          <w:color w:val="000000"/>
          <w:sz w:val="28"/>
          <w:szCs w:val="28"/>
          <w:shd w:val="clear" w:color="auto" w:fill="FFFFFF"/>
          <w:lang w:val="pt-BR"/>
        </w:rPr>
      </w:pPr>
    </w:p>
    <w:p w:rsidR="00F806CE" w:rsidRPr="00D80853"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 2º </w:t>
      </w:r>
      <w:r w:rsidRPr="00D80853">
        <w:rPr>
          <w:rFonts w:ascii="Arial" w:eastAsia="Lato" w:hAnsi="Arial" w:cs="Arial"/>
          <w:color w:val="000000"/>
          <w:sz w:val="28"/>
          <w:szCs w:val="28"/>
          <w:shd w:val="clear" w:color="auto" w:fill="FFFFFF"/>
          <w:lang w:val="pt-BR"/>
        </w:rPr>
        <w:t xml:space="preserve">A formalização do Título de Propriedade que terá por objeto a doação dos imóveis das matrículas </w:t>
      </w:r>
      <w:proofErr w:type="spellStart"/>
      <w:r w:rsidRPr="00D80853">
        <w:rPr>
          <w:rFonts w:ascii="Arial" w:eastAsia="Lato" w:hAnsi="Arial" w:cs="Arial"/>
          <w:color w:val="000000"/>
          <w:sz w:val="28"/>
          <w:szCs w:val="28"/>
          <w:shd w:val="clear" w:color="auto" w:fill="FFFFFF"/>
          <w:lang w:val="pt-BR"/>
        </w:rPr>
        <w:t>n.ºs</w:t>
      </w:r>
      <w:proofErr w:type="spellEnd"/>
      <w:r w:rsidRPr="00D80853">
        <w:rPr>
          <w:rFonts w:ascii="Arial" w:eastAsia="Lato" w:hAnsi="Arial" w:cs="Arial"/>
          <w:color w:val="000000"/>
          <w:sz w:val="28"/>
          <w:szCs w:val="28"/>
          <w:shd w:val="clear" w:color="auto" w:fill="FFFFFF"/>
          <w:lang w:val="pt-BR"/>
        </w:rPr>
        <w:t xml:space="preserve"> 1.401 e 1.402 para a Loja Maçônica Treze de Maio deverá observar ao disposto na Lei n.º 131/94 no que se refere as condições impostas à donatária, bem como ao disposto nesta lei.</w:t>
      </w:r>
    </w:p>
    <w:p w:rsidR="00F806CE" w:rsidRPr="00D80853" w:rsidRDefault="00F806CE" w:rsidP="003B0D58">
      <w:pPr>
        <w:jc w:val="both"/>
        <w:rPr>
          <w:rFonts w:ascii="Arial" w:eastAsia="Lato" w:hAnsi="Arial" w:cs="Arial"/>
          <w:color w:val="000000"/>
          <w:sz w:val="28"/>
          <w:szCs w:val="28"/>
          <w:shd w:val="clear" w:color="auto" w:fill="FFFFFF"/>
          <w:lang w:val="pt-BR"/>
        </w:rPr>
      </w:pPr>
    </w:p>
    <w:p w:rsidR="00F806CE" w:rsidRPr="00D80853"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 3º </w:t>
      </w:r>
      <w:r w:rsidRPr="00D80853">
        <w:rPr>
          <w:rFonts w:ascii="Arial" w:eastAsia="Lato" w:hAnsi="Arial" w:cs="Arial"/>
          <w:color w:val="000000"/>
          <w:sz w:val="28"/>
          <w:szCs w:val="28"/>
          <w:shd w:val="clear" w:color="auto" w:fill="FFFFFF"/>
          <w:lang w:val="pt-BR"/>
        </w:rPr>
        <w:t xml:space="preserve">A formalização do Título de Propriedade que terá por objeto a doação dos imóveis das matrículas </w:t>
      </w:r>
      <w:proofErr w:type="spellStart"/>
      <w:r w:rsidRPr="00D80853">
        <w:rPr>
          <w:rFonts w:ascii="Arial" w:eastAsia="Lato" w:hAnsi="Arial" w:cs="Arial"/>
          <w:color w:val="000000"/>
          <w:sz w:val="28"/>
          <w:szCs w:val="28"/>
          <w:shd w:val="clear" w:color="auto" w:fill="FFFFFF"/>
          <w:lang w:val="pt-BR"/>
        </w:rPr>
        <w:t>n.ºs</w:t>
      </w:r>
      <w:proofErr w:type="spellEnd"/>
      <w:r w:rsidRPr="00D80853">
        <w:rPr>
          <w:rFonts w:ascii="Arial" w:eastAsia="Lato" w:hAnsi="Arial" w:cs="Arial"/>
          <w:color w:val="000000"/>
          <w:sz w:val="28"/>
          <w:szCs w:val="28"/>
          <w:shd w:val="clear" w:color="auto" w:fill="FFFFFF"/>
          <w:lang w:val="pt-BR"/>
        </w:rPr>
        <w:t xml:space="preserve"> 1.416 e 1.417 para a Primeira Igreja Batista de Mirassol D’Oeste não deverá observar as condições estabelecidas na Lei n.º 147/95 que já foram e por esta legislação se reconhece cumpridas.</w:t>
      </w:r>
    </w:p>
    <w:p w:rsidR="00F806CE" w:rsidRPr="00D80853" w:rsidRDefault="00F806CE" w:rsidP="003B0D58">
      <w:pPr>
        <w:jc w:val="both"/>
        <w:rPr>
          <w:rFonts w:ascii="Arial" w:eastAsia="Lato" w:hAnsi="Arial" w:cs="Arial"/>
          <w:color w:val="000000"/>
          <w:sz w:val="28"/>
          <w:szCs w:val="28"/>
          <w:shd w:val="clear" w:color="auto" w:fill="FFFFFF"/>
          <w:lang w:val="pt-BR"/>
        </w:rPr>
      </w:pPr>
    </w:p>
    <w:p w:rsidR="00F806CE" w:rsidRPr="00D80853"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Art. 10º </w:t>
      </w:r>
      <w:r w:rsidRPr="00D80853">
        <w:rPr>
          <w:rFonts w:ascii="Arial" w:eastAsia="Lato" w:hAnsi="Arial" w:cs="Arial"/>
          <w:color w:val="000000"/>
          <w:sz w:val="28"/>
          <w:szCs w:val="28"/>
          <w:shd w:val="clear" w:color="auto" w:fill="FFFFFF"/>
          <w:lang w:val="pt-BR"/>
        </w:rPr>
        <w:t xml:space="preserve">No caso do Lote n.º 08, da quadra n.º 13, objeto da matrícula n.º 1.405 do RGI de Porto Esperidião - MT, fica revogada a Lei n.º 150/95 que autorizou a doação do referido imóvel à Igreja Só o Senhor é Deus e, o Município desde já autorizado a outorgar o título definitivo de propriedade para o ocupante sucessor da referida Igreja </w:t>
      </w:r>
      <w:r w:rsidRPr="00D80853">
        <w:rPr>
          <w:rFonts w:ascii="Arial" w:eastAsia="Lato" w:hAnsi="Arial" w:cs="Arial"/>
          <w:color w:val="000000"/>
          <w:sz w:val="28"/>
          <w:szCs w:val="28"/>
          <w:shd w:val="clear" w:color="auto" w:fill="FFFFFF"/>
          <w:lang w:val="pt-BR"/>
        </w:rPr>
        <w:lastRenderedPageBreak/>
        <w:t>que esteja na posse há mais de 10 (dez) anos, mediante declaração dessa condição, a ser firmada conforme modelo constante no ANEXO III.</w:t>
      </w:r>
    </w:p>
    <w:p w:rsidR="00F806CE" w:rsidRPr="00D80853" w:rsidRDefault="00F806CE" w:rsidP="003B0D58">
      <w:pPr>
        <w:jc w:val="both"/>
        <w:rPr>
          <w:rFonts w:ascii="Arial" w:eastAsia="Lato" w:hAnsi="Arial" w:cs="Arial"/>
          <w:b/>
          <w:bCs/>
          <w:color w:val="000000"/>
          <w:sz w:val="28"/>
          <w:szCs w:val="28"/>
          <w:shd w:val="clear" w:color="auto" w:fill="FFFFFF"/>
          <w:lang w:val="pt-BR"/>
        </w:rPr>
      </w:pPr>
    </w:p>
    <w:p w:rsidR="00F806CE" w:rsidRPr="00D80853"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Art. 11º </w:t>
      </w:r>
      <w:r w:rsidRPr="00D80853">
        <w:rPr>
          <w:rFonts w:ascii="Arial" w:eastAsia="Lato" w:hAnsi="Arial" w:cs="Arial"/>
          <w:color w:val="000000"/>
          <w:sz w:val="28"/>
          <w:szCs w:val="28"/>
          <w:shd w:val="clear" w:color="auto" w:fill="FFFFFF"/>
          <w:lang w:val="pt-BR"/>
        </w:rPr>
        <w:t>Os lotes cujas matrículas não estão mencionadas no artigo 1º da presente lei não fazem parte da regularização fundiária aqui instituída, de forma que sua alienação deverá obedecer ao disposto na Lei Federal n.º 8.666 de 21 de junho de 1.993 ou serem objeto de nova legislação objetivando regularização fundiária.</w:t>
      </w:r>
    </w:p>
    <w:p w:rsidR="00F806CE" w:rsidRPr="00D80853" w:rsidRDefault="00F806CE" w:rsidP="003B0D58">
      <w:pPr>
        <w:jc w:val="both"/>
        <w:rPr>
          <w:rFonts w:ascii="Arial" w:eastAsia="Lato" w:hAnsi="Arial" w:cs="Arial"/>
          <w:color w:val="000000"/>
          <w:sz w:val="28"/>
          <w:szCs w:val="28"/>
          <w:shd w:val="clear" w:color="auto" w:fill="FFFFFF"/>
          <w:lang w:val="pt-BR"/>
        </w:rPr>
      </w:pPr>
    </w:p>
    <w:p w:rsidR="00F806CE" w:rsidRPr="00D80853"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Art. 12º </w:t>
      </w:r>
      <w:r w:rsidRPr="00D80853">
        <w:rPr>
          <w:rFonts w:ascii="Arial" w:eastAsia="Lato" w:hAnsi="Arial" w:cs="Arial"/>
          <w:color w:val="000000"/>
          <w:sz w:val="28"/>
          <w:szCs w:val="28"/>
          <w:shd w:val="clear" w:color="auto" w:fill="FFFFFF"/>
          <w:lang w:val="pt-BR"/>
        </w:rPr>
        <w:t>Em função de todas as isenções e incentivos aqui estabelecidos fica o Município autorizado a exercer o direito de retomada da propriedade dos possuidores que não se interessarem em promover as formalidades exigidas nessa regularização.</w:t>
      </w:r>
    </w:p>
    <w:p w:rsidR="00F806CE" w:rsidRPr="00D80853" w:rsidRDefault="00F806CE" w:rsidP="003B0D58">
      <w:pPr>
        <w:jc w:val="both"/>
        <w:rPr>
          <w:rFonts w:ascii="Arial" w:eastAsia="Lato" w:hAnsi="Arial" w:cs="Arial"/>
          <w:color w:val="000000"/>
          <w:sz w:val="28"/>
          <w:szCs w:val="28"/>
          <w:shd w:val="clear" w:color="auto" w:fill="FFFFFF"/>
          <w:lang w:val="pt-BR"/>
        </w:rPr>
      </w:pPr>
    </w:p>
    <w:p w:rsidR="00F806CE" w:rsidRPr="00D80853"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Art. 13º </w:t>
      </w:r>
      <w:r w:rsidRPr="00D80853">
        <w:rPr>
          <w:rFonts w:ascii="Arial" w:eastAsia="Lato" w:hAnsi="Arial" w:cs="Arial"/>
          <w:color w:val="000000"/>
          <w:sz w:val="28"/>
          <w:szCs w:val="28"/>
          <w:shd w:val="clear" w:color="auto" w:fill="FFFFFF"/>
          <w:lang w:val="pt-BR"/>
        </w:rPr>
        <w:t>– Essa Lei entra em vigor na data de sua publicação.</w:t>
      </w:r>
    </w:p>
    <w:p w:rsidR="00F806CE" w:rsidRPr="00D80853" w:rsidRDefault="00F806CE" w:rsidP="003B0D58">
      <w:pPr>
        <w:pStyle w:val="NormalWeb"/>
        <w:shd w:val="clear" w:color="auto" w:fill="FFFFFF"/>
        <w:spacing w:before="0" w:beforeAutospacing="0" w:after="120" w:afterAutospacing="0"/>
        <w:jc w:val="both"/>
        <w:rPr>
          <w:rFonts w:ascii="Arial" w:eastAsia="Lato" w:hAnsi="Arial" w:cs="Arial"/>
          <w:color w:val="000000"/>
          <w:sz w:val="28"/>
          <w:szCs w:val="28"/>
          <w:shd w:val="clear" w:color="auto" w:fill="FFFFFF"/>
          <w:lang w:val="pt-BR"/>
        </w:rPr>
      </w:pPr>
    </w:p>
    <w:p w:rsidR="00577F99" w:rsidRDefault="00F806CE" w:rsidP="003B0D58">
      <w:pPr>
        <w:jc w:val="both"/>
        <w:rPr>
          <w:rFonts w:ascii="Arial" w:eastAsia="Lato" w:hAnsi="Arial" w:cs="Arial"/>
          <w:color w:val="000000"/>
          <w:sz w:val="28"/>
          <w:szCs w:val="28"/>
          <w:shd w:val="clear" w:color="auto" w:fill="FFFFFF"/>
          <w:lang w:val="pt-BR"/>
        </w:rPr>
      </w:pPr>
      <w:r w:rsidRPr="00D80853">
        <w:rPr>
          <w:rFonts w:ascii="Arial" w:eastAsia="Lato" w:hAnsi="Arial" w:cs="Arial"/>
          <w:b/>
          <w:bCs/>
          <w:color w:val="000000"/>
          <w:sz w:val="28"/>
          <w:szCs w:val="28"/>
          <w:shd w:val="clear" w:color="auto" w:fill="FFFFFF"/>
          <w:lang w:val="pt-BR"/>
        </w:rPr>
        <w:t xml:space="preserve">Art. 14º </w:t>
      </w:r>
      <w:r w:rsidRPr="00D80853">
        <w:rPr>
          <w:rFonts w:ascii="Arial" w:eastAsia="Lato" w:hAnsi="Arial" w:cs="Arial"/>
          <w:color w:val="000000"/>
          <w:sz w:val="28"/>
          <w:szCs w:val="28"/>
          <w:shd w:val="clear" w:color="auto" w:fill="FFFFFF"/>
          <w:lang w:val="pt-BR"/>
        </w:rPr>
        <w:t>– Revogam-se todas as legislações municipais anteriores que tenham por objeto esses imóveis.</w:t>
      </w:r>
    </w:p>
    <w:p w:rsidR="00A45DCD" w:rsidRDefault="00A45DCD" w:rsidP="003B0D58">
      <w:pPr>
        <w:jc w:val="both"/>
        <w:rPr>
          <w:rFonts w:ascii="Arial" w:eastAsia="Lato" w:hAnsi="Arial" w:cs="Arial"/>
          <w:color w:val="000000"/>
          <w:sz w:val="28"/>
          <w:szCs w:val="28"/>
          <w:shd w:val="clear" w:color="auto" w:fill="FFFFFF"/>
          <w:lang w:val="pt-BR"/>
        </w:rPr>
      </w:pPr>
    </w:p>
    <w:p w:rsidR="00A45DCD" w:rsidRDefault="00A45DCD" w:rsidP="003B0D58">
      <w:pPr>
        <w:jc w:val="both"/>
        <w:rPr>
          <w:rFonts w:ascii="Arial" w:eastAsia="Lato" w:hAnsi="Arial" w:cs="Arial"/>
          <w:color w:val="000000"/>
          <w:sz w:val="28"/>
          <w:szCs w:val="28"/>
          <w:shd w:val="clear" w:color="auto" w:fill="FFFFFF"/>
          <w:lang w:val="pt-BR"/>
        </w:rPr>
      </w:pPr>
    </w:p>
    <w:p w:rsidR="00A45DCD" w:rsidRDefault="00A45DCD" w:rsidP="003B0D58">
      <w:pPr>
        <w:jc w:val="both"/>
        <w:rPr>
          <w:rFonts w:ascii="Arial" w:eastAsia="Lato" w:hAnsi="Arial" w:cs="Arial"/>
          <w:color w:val="000000"/>
          <w:sz w:val="28"/>
          <w:szCs w:val="28"/>
          <w:shd w:val="clear" w:color="auto" w:fill="FFFFFF"/>
          <w:lang w:val="pt-BR"/>
        </w:rPr>
      </w:pPr>
      <w:r>
        <w:rPr>
          <w:rFonts w:ascii="Arial" w:eastAsia="Lato" w:hAnsi="Arial" w:cs="Arial"/>
          <w:color w:val="000000"/>
          <w:sz w:val="28"/>
          <w:szCs w:val="28"/>
          <w:shd w:val="clear" w:color="auto" w:fill="FFFFFF"/>
          <w:lang w:val="pt-BR"/>
        </w:rPr>
        <w:t>Gabinete do Prefeito de Porto Esperidião/MT, 04 de junho de 2018.</w:t>
      </w:r>
    </w:p>
    <w:p w:rsidR="00A45DCD" w:rsidRDefault="00A45DCD" w:rsidP="003B0D58">
      <w:pPr>
        <w:jc w:val="both"/>
        <w:rPr>
          <w:rFonts w:ascii="Arial" w:eastAsia="Lato" w:hAnsi="Arial" w:cs="Arial"/>
          <w:color w:val="000000"/>
          <w:sz w:val="28"/>
          <w:szCs w:val="28"/>
          <w:shd w:val="clear" w:color="auto" w:fill="FFFFFF"/>
          <w:lang w:val="pt-BR"/>
        </w:rPr>
      </w:pPr>
    </w:p>
    <w:p w:rsidR="00A45DCD" w:rsidRDefault="00A45DCD" w:rsidP="003B0D58">
      <w:pPr>
        <w:jc w:val="both"/>
        <w:rPr>
          <w:rFonts w:ascii="Arial" w:eastAsia="Lato" w:hAnsi="Arial" w:cs="Arial"/>
          <w:color w:val="000000"/>
          <w:sz w:val="28"/>
          <w:szCs w:val="28"/>
          <w:shd w:val="clear" w:color="auto" w:fill="FFFFFF"/>
          <w:lang w:val="pt-BR"/>
        </w:rPr>
      </w:pPr>
    </w:p>
    <w:p w:rsidR="00A45DCD" w:rsidRDefault="00A45DCD" w:rsidP="003B0D58">
      <w:pPr>
        <w:jc w:val="both"/>
        <w:rPr>
          <w:rFonts w:ascii="Arial" w:eastAsia="Lato" w:hAnsi="Arial" w:cs="Arial"/>
          <w:color w:val="000000"/>
          <w:sz w:val="28"/>
          <w:szCs w:val="28"/>
          <w:shd w:val="clear" w:color="auto" w:fill="FFFFFF"/>
          <w:lang w:val="pt-BR"/>
        </w:rPr>
      </w:pPr>
    </w:p>
    <w:p w:rsidR="00A45DCD" w:rsidRPr="001B7512" w:rsidRDefault="00A45DCD" w:rsidP="003B0D58">
      <w:pPr>
        <w:jc w:val="both"/>
        <w:rPr>
          <w:rFonts w:ascii="Arial" w:eastAsia="Lato" w:hAnsi="Arial" w:cs="Arial"/>
          <w:b/>
          <w:color w:val="000000"/>
          <w:sz w:val="28"/>
          <w:szCs w:val="28"/>
          <w:shd w:val="clear" w:color="auto" w:fill="FFFFFF"/>
          <w:lang w:val="pt-BR"/>
        </w:rPr>
      </w:pPr>
      <w:r>
        <w:rPr>
          <w:rFonts w:ascii="Arial" w:eastAsia="Lato" w:hAnsi="Arial" w:cs="Arial"/>
          <w:color w:val="000000"/>
          <w:sz w:val="28"/>
          <w:szCs w:val="28"/>
          <w:shd w:val="clear" w:color="auto" w:fill="FFFFFF"/>
          <w:lang w:val="pt-BR"/>
        </w:rPr>
        <w:tab/>
      </w:r>
      <w:r>
        <w:rPr>
          <w:rFonts w:ascii="Arial" w:eastAsia="Lato" w:hAnsi="Arial" w:cs="Arial"/>
          <w:color w:val="000000"/>
          <w:sz w:val="28"/>
          <w:szCs w:val="28"/>
          <w:shd w:val="clear" w:color="auto" w:fill="FFFFFF"/>
          <w:lang w:val="pt-BR"/>
        </w:rPr>
        <w:tab/>
      </w:r>
      <w:r>
        <w:rPr>
          <w:rFonts w:ascii="Arial" w:eastAsia="Lato" w:hAnsi="Arial" w:cs="Arial"/>
          <w:color w:val="000000"/>
          <w:sz w:val="28"/>
          <w:szCs w:val="28"/>
          <w:shd w:val="clear" w:color="auto" w:fill="FFFFFF"/>
          <w:lang w:val="pt-BR"/>
        </w:rPr>
        <w:tab/>
      </w:r>
      <w:r w:rsidRPr="001B7512">
        <w:rPr>
          <w:rFonts w:ascii="Arial" w:eastAsia="Lato" w:hAnsi="Arial" w:cs="Arial"/>
          <w:b/>
          <w:color w:val="000000"/>
          <w:sz w:val="28"/>
          <w:szCs w:val="28"/>
          <w:shd w:val="clear" w:color="auto" w:fill="FFFFFF"/>
          <w:lang w:val="pt-BR"/>
        </w:rPr>
        <w:t>MARTINS DIAS DE OLIVEIRA</w:t>
      </w:r>
    </w:p>
    <w:p w:rsidR="00A45DCD" w:rsidRDefault="00A45DCD" w:rsidP="003B0D58">
      <w:pPr>
        <w:jc w:val="both"/>
        <w:rPr>
          <w:rFonts w:ascii="Arial" w:eastAsia="Lato" w:hAnsi="Arial" w:cs="Arial"/>
          <w:color w:val="000000"/>
          <w:sz w:val="28"/>
          <w:szCs w:val="28"/>
          <w:shd w:val="clear" w:color="auto" w:fill="FFFFFF"/>
          <w:lang w:val="pt-BR"/>
        </w:rPr>
      </w:pPr>
      <w:r>
        <w:rPr>
          <w:rFonts w:ascii="Arial" w:eastAsia="Lato" w:hAnsi="Arial" w:cs="Arial"/>
          <w:color w:val="000000"/>
          <w:sz w:val="28"/>
          <w:szCs w:val="28"/>
          <w:shd w:val="clear" w:color="auto" w:fill="FFFFFF"/>
          <w:lang w:val="pt-BR"/>
        </w:rPr>
        <w:tab/>
      </w:r>
      <w:r>
        <w:rPr>
          <w:rFonts w:ascii="Arial" w:eastAsia="Lato" w:hAnsi="Arial" w:cs="Arial"/>
          <w:color w:val="000000"/>
          <w:sz w:val="28"/>
          <w:szCs w:val="28"/>
          <w:shd w:val="clear" w:color="auto" w:fill="FFFFFF"/>
          <w:lang w:val="pt-BR"/>
        </w:rPr>
        <w:tab/>
      </w:r>
      <w:r>
        <w:rPr>
          <w:rFonts w:ascii="Arial" w:eastAsia="Lato" w:hAnsi="Arial" w:cs="Arial"/>
          <w:color w:val="000000"/>
          <w:sz w:val="28"/>
          <w:szCs w:val="28"/>
          <w:shd w:val="clear" w:color="auto" w:fill="FFFFFF"/>
          <w:lang w:val="pt-BR"/>
        </w:rPr>
        <w:tab/>
      </w:r>
      <w:r>
        <w:rPr>
          <w:rFonts w:ascii="Arial" w:eastAsia="Lato" w:hAnsi="Arial" w:cs="Arial"/>
          <w:color w:val="000000"/>
          <w:sz w:val="28"/>
          <w:szCs w:val="28"/>
          <w:shd w:val="clear" w:color="auto" w:fill="FFFFFF"/>
          <w:lang w:val="pt-BR"/>
        </w:rPr>
        <w:tab/>
        <w:t>PREFEITO</w:t>
      </w: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Default="001B7512" w:rsidP="003B0D58">
      <w:pPr>
        <w:jc w:val="both"/>
        <w:rPr>
          <w:rFonts w:ascii="Arial" w:eastAsia="Lato" w:hAnsi="Arial" w:cs="Arial"/>
          <w:color w:val="000000"/>
          <w:sz w:val="28"/>
          <w:szCs w:val="28"/>
          <w:shd w:val="clear" w:color="auto" w:fill="FFFFFF"/>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Anexo I - Modelo da declaração prevista no parágrafo único do artigo 4º</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DECLARAÇÃO</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____________________________________________ (nome), _________________ (nacionalidade), _________________ (estado civil) _____________________ (profissão), portador(a) da C.I. n.º _______________ e do CPF n.º__________________, proprietário(a)/possuidor(a) do Lote n.º _____ da Quadra n.º ______, residente e domiciliado(a) na rua/avenida/fazenda  ___________________________________________, nº _____, município de _________________________________, estado ____, CEP n.º ________-____, telefone (____) _______________ e ____________________________________________ (nome), _________________ (nacionalidade), _________________ (estado civil) _____________________ (profissão), portador(a) da C.I. n.º _______________ e do CPF n.º__________________, proprietário(a)/possuidor(a) do Lote n.º _____ da Quadra n.º ______, residente e domiciliado(a) na rua/avenida/fazenda  ___________________________________________, nº _____, município de _________________________________, estado ____, CEP n.º ________-____, telefone (____) _______________, D E C L A R A M sob as penas da lei, CIENTES DE QUE FORAM ALERTADOS DAS CONSEQUÊNCIAS CIVIS E CRIMINAIS DA FALSIDADE DA DECLARAÇÃO, que são vizinho de ______________________, _________________ (nacionalidade), _________________ (estado civil) _____________________ (profissão), portador(a) da C.I. n.º _______________ e do CPF n.º__________________, que pretende ser titulado pelo Município de Porto Esperidião - MT no PROCEDIMENTO DE REGULARIZAÇÃO FUNDIÁRIA DO PARQUE DAS AMÉRICAS, em trâmite perante a COMISSÃO DE ASSUNTOS FUNDIÁRIOS LOCAL, com relação ao Lote n.º ______ da Quadra n.º ______, E PODEM AFIRMAR COM SEGURANÇA, que este(a) EXERCE POSSE MANSA E PACÍFICA, INEXISTINDO QUALQUER CONFLITO COM RELAÇÃO A POSSE E PROPRIEDADE DO REFERIDO IMÓVEL, O QUE É DO CONHECIMENTO DE TODOS, E QUE TAL POSSE É EXERCIDA A MAIS DE 5 (CINCO) ANOS, inclusive considerando o período em que aqueles que lhe venderam ali estiveram. </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lastRenderedPageBreak/>
        <w:t xml:space="preserve">Por ser expressão da verdade firmam a presente cientes de que em caso </w:t>
      </w:r>
      <w:proofErr w:type="gramStart"/>
      <w:r w:rsidRPr="001B7512">
        <w:rPr>
          <w:rFonts w:ascii="Arial" w:hAnsi="Arial" w:cs="Arial"/>
          <w:sz w:val="26"/>
          <w:szCs w:val="26"/>
          <w:lang w:val="pt-BR"/>
        </w:rPr>
        <w:t>das</w:t>
      </w:r>
      <w:proofErr w:type="gramEnd"/>
      <w:r w:rsidRPr="001B7512">
        <w:rPr>
          <w:rFonts w:ascii="Arial" w:hAnsi="Arial" w:cs="Arial"/>
          <w:sz w:val="26"/>
          <w:szCs w:val="26"/>
          <w:lang w:val="pt-BR"/>
        </w:rPr>
        <w:t xml:space="preserve"> declarações prestadas não serem verídicas incorrerão no crime previsto no artigo 299 do Código Penal (falsidade ideológica).</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Porto Esperidião, ____ de _________ </w:t>
      </w:r>
      <w:proofErr w:type="spellStart"/>
      <w:r w:rsidRPr="001B7512">
        <w:rPr>
          <w:rFonts w:ascii="Arial" w:hAnsi="Arial" w:cs="Arial"/>
          <w:sz w:val="26"/>
          <w:szCs w:val="26"/>
          <w:lang w:val="pt-BR"/>
        </w:rPr>
        <w:t>de</w:t>
      </w:r>
      <w:proofErr w:type="spellEnd"/>
      <w:r w:rsidRPr="001B7512">
        <w:rPr>
          <w:rFonts w:ascii="Arial" w:hAnsi="Arial" w:cs="Arial"/>
          <w:sz w:val="26"/>
          <w:szCs w:val="26"/>
          <w:lang w:val="pt-BR"/>
        </w:rPr>
        <w:t xml:space="preserve"> _______. </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______________________________</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Nome e </w:t>
      </w:r>
      <w:proofErr w:type="gramStart"/>
      <w:r w:rsidRPr="001B7512">
        <w:rPr>
          <w:rFonts w:ascii="Arial" w:hAnsi="Arial" w:cs="Arial"/>
          <w:sz w:val="26"/>
          <w:szCs w:val="26"/>
          <w:lang w:val="pt-BR"/>
        </w:rPr>
        <w:t>assinatura(</w:t>
      </w:r>
      <w:proofErr w:type="gramEnd"/>
      <w:r w:rsidRPr="001B7512">
        <w:rPr>
          <w:rFonts w:ascii="Arial" w:hAnsi="Arial" w:cs="Arial"/>
          <w:sz w:val="26"/>
          <w:szCs w:val="26"/>
          <w:lang w:val="pt-BR"/>
        </w:rPr>
        <w:t>s) do(s) declarante(s) - vizinho</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______________________________</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Nome e </w:t>
      </w:r>
      <w:proofErr w:type="gramStart"/>
      <w:r w:rsidRPr="001B7512">
        <w:rPr>
          <w:rFonts w:ascii="Arial" w:hAnsi="Arial" w:cs="Arial"/>
          <w:sz w:val="26"/>
          <w:szCs w:val="26"/>
          <w:lang w:val="pt-BR"/>
        </w:rPr>
        <w:t>assinatura(</w:t>
      </w:r>
      <w:proofErr w:type="gramEnd"/>
      <w:r w:rsidRPr="001B7512">
        <w:rPr>
          <w:rFonts w:ascii="Arial" w:hAnsi="Arial" w:cs="Arial"/>
          <w:sz w:val="26"/>
          <w:szCs w:val="26"/>
          <w:lang w:val="pt-BR"/>
        </w:rPr>
        <w:t>s) do(s) declarante(s) - vizinho</w:t>
      </w:r>
    </w:p>
    <w:p w:rsidR="001B7512" w:rsidRP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Anexo II - Modelo Título Definitivo de Propriedade</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Brasão de Porto Esperidião</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ESTADO DE MATO GROSSO</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PREFEITURA MUNICIPAL DE PORTO ESPERIDIÃO - MT</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Livro n.º ______ </w:t>
      </w:r>
      <w:r w:rsidRPr="001B7512">
        <w:rPr>
          <w:rFonts w:ascii="Arial" w:hAnsi="Arial" w:cs="Arial"/>
          <w:sz w:val="26"/>
          <w:szCs w:val="26"/>
          <w:lang w:val="pt-BR"/>
        </w:rPr>
        <w:tab/>
      </w:r>
      <w:r w:rsidRPr="001B7512">
        <w:rPr>
          <w:rFonts w:ascii="Arial" w:hAnsi="Arial" w:cs="Arial"/>
          <w:sz w:val="26"/>
          <w:szCs w:val="26"/>
          <w:lang w:val="pt-BR"/>
        </w:rPr>
        <w:tab/>
      </w:r>
      <w:r w:rsidRPr="001B7512">
        <w:rPr>
          <w:rFonts w:ascii="Arial" w:hAnsi="Arial" w:cs="Arial"/>
          <w:sz w:val="26"/>
          <w:szCs w:val="26"/>
          <w:lang w:val="pt-BR"/>
        </w:rPr>
        <w:tab/>
      </w:r>
      <w:r w:rsidRPr="001B7512">
        <w:rPr>
          <w:rFonts w:ascii="Arial" w:hAnsi="Arial" w:cs="Arial"/>
          <w:sz w:val="26"/>
          <w:szCs w:val="26"/>
          <w:lang w:val="pt-BR"/>
        </w:rPr>
        <w:tab/>
      </w:r>
      <w:r w:rsidRPr="001B7512">
        <w:rPr>
          <w:rFonts w:ascii="Arial" w:hAnsi="Arial" w:cs="Arial"/>
          <w:sz w:val="26"/>
          <w:szCs w:val="26"/>
          <w:lang w:val="pt-BR"/>
        </w:rPr>
        <w:tab/>
      </w:r>
      <w:r w:rsidRPr="001B7512">
        <w:rPr>
          <w:rFonts w:ascii="Arial" w:hAnsi="Arial" w:cs="Arial"/>
          <w:sz w:val="26"/>
          <w:szCs w:val="26"/>
          <w:lang w:val="pt-BR"/>
        </w:rPr>
        <w:tab/>
        <w:t xml:space="preserve">                                        Folha _______</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Título Definitivo de Propriedade n°. _______</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Título Definitivo de Propriedade que o Município de Porto Esperidião outorga na REGULARIZAÇÃO FUNDIÁRIA DE IMÓVEIS DO PARQUE DAS AMÉRICAS a NOME DO TITULADO na forma abaixo:</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O MUNICÍPIO DE PORTO ESPERIDIÃO, pessoa jurídica de direito público Interno, com sede na Rua Arnaldo Jorge da Cunha, n.º 444, centro, na cidade de Porto Esperidião-MT, inscrito no CNPJ sob n.º 03.238.904/0001-49, neste ato representado legalmente por seu Prefeito Municipal Senhor Nome do Prefeito e qualificação completa, nos termos do art. 108 do Código Civil Brasileiro, c/c artigo 221, inciso V, da Lei Federal n.º 6.015/1973, bem como as Leis Municipais </w:t>
      </w:r>
      <w:proofErr w:type="spellStart"/>
      <w:r w:rsidRPr="001B7512">
        <w:rPr>
          <w:rFonts w:ascii="Arial" w:hAnsi="Arial" w:cs="Arial"/>
          <w:sz w:val="26"/>
          <w:szCs w:val="26"/>
          <w:lang w:val="pt-BR"/>
        </w:rPr>
        <w:t>n°.s</w:t>
      </w:r>
      <w:proofErr w:type="spellEnd"/>
      <w:r w:rsidRPr="001B7512">
        <w:rPr>
          <w:rFonts w:ascii="Arial" w:hAnsi="Arial" w:cs="Arial"/>
          <w:sz w:val="26"/>
          <w:szCs w:val="26"/>
          <w:lang w:val="pt-BR"/>
        </w:rPr>
        <w:t xml:space="preserve"> </w:t>
      </w:r>
      <w:proofErr w:type="spellStart"/>
      <w:r w:rsidRPr="001B7512">
        <w:rPr>
          <w:rFonts w:ascii="Arial" w:hAnsi="Arial" w:cs="Arial"/>
          <w:sz w:val="26"/>
          <w:szCs w:val="26"/>
          <w:lang w:val="pt-BR"/>
        </w:rPr>
        <w:t>xxxxxxx</w:t>
      </w:r>
      <w:proofErr w:type="spellEnd"/>
      <w:r w:rsidRPr="001B7512">
        <w:rPr>
          <w:rFonts w:ascii="Arial" w:hAnsi="Arial" w:cs="Arial"/>
          <w:sz w:val="26"/>
          <w:szCs w:val="26"/>
          <w:lang w:val="pt-BR"/>
        </w:rPr>
        <w:t>, que autorizam o Poder Executivo Municipal a proceder a alienação dos bens da Administração Pública para fins de Regularização Fundiária, outorga a:</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NOME E QUALIFICAÇÃO COMPLETA DO TITULADO: FULANO DE TAL, nacionalidade, profissão, estado civil e nome </w:t>
      </w:r>
      <w:proofErr w:type="gramStart"/>
      <w:r w:rsidRPr="001B7512">
        <w:rPr>
          <w:rFonts w:ascii="Arial" w:hAnsi="Arial" w:cs="Arial"/>
          <w:sz w:val="26"/>
          <w:szCs w:val="26"/>
          <w:lang w:val="pt-BR"/>
        </w:rPr>
        <w:t>do(</w:t>
      </w:r>
      <w:proofErr w:type="gramEnd"/>
      <w:r w:rsidRPr="001B7512">
        <w:rPr>
          <w:rFonts w:ascii="Arial" w:hAnsi="Arial" w:cs="Arial"/>
          <w:sz w:val="26"/>
          <w:szCs w:val="26"/>
          <w:lang w:val="pt-BR"/>
        </w:rPr>
        <w:t>a) cônjuge se houver, portador(a) da C.I. n.º ___ e do CPF n.º _____, residente e domiciliado na ______;</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O TÍTULO DEFINITIVO DE PROPRIEDADE do imóvel abaixo caracterizado:</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LOTE: ___, QUADRA: ___, ÁREA: ___ m², LOTEAMENTO: PARQUE DAS AMÉRICAS, MATRICULADO SOB N.º ______, do livro n.º 02 do RGI desta comarca de Porto Esperidião – MT, dentro dos limites e confrontações descritos na referida matrícula.</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A outorga ora realizada é feita a título ________ (gratuito ou oneroso), sendo atribuído para efeitos fiscais, o valor de R$ _____________ (valor </w:t>
      </w:r>
      <w:r w:rsidRPr="001B7512">
        <w:rPr>
          <w:rFonts w:ascii="Arial" w:hAnsi="Arial" w:cs="Arial"/>
          <w:sz w:val="26"/>
          <w:szCs w:val="26"/>
          <w:lang w:val="pt-BR"/>
        </w:rPr>
        <w:lastRenderedPageBreak/>
        <w:t>por extenso), com as seguintes condições: _________ (descrever as condições especiais caso haja ou esclarecer que não há).</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Passando o outorgando, após o registro do presente título junto ao Registro de Imóveis competente a ter a propriedade do imóvel antes descrito, o qual encontra-se livre e desembaraçado de quaisquer ônus.</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O presente Título Definitivo é assinado em (02) duas vias de igual teor.</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Porto Esperidião, ____ de _____ </w:t>
      </w:r>
      <w:proofErr w:type="spellStart"/>
      <w:r w:rsidRPr="001B7512">
        <w:rPr>
          <w:rFonts w:ascii="Arial" w:hAnsi="Arial" w:cs="Arial"/>
          <w:sz w:val="26"/>
          <w:szCs w:val="26"/>
          <w:lang w:val="pt-BR"/>
        </w:rPr>
        <w:t>de</w:t>
      </w:r>
      <w:proofErr w:type="spellEnd"/>
      <w:r w:rsidRPr="001B7512">
        <w:rPr>
          <w:rFonts w:ascii="Arial" w:hAnsi="Arial" w:cs="Arial"/>
          <w:sz w:val="26"/>
          <w:szCs w:val="26"/>
          <w:lang w:val="pt-BR"/>
        </w:rPr>
        <w:t xml:space="preserve"> 2018.</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 </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MUNICÍPIO DE PORTO ESPERIDIÃO</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Prefeito municipal </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Outorgante</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NOME DO OUTORGADO</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Outorgado</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Testemunhas:</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_____________________________</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Nome:</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RG:</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CPF:</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_____________________________</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Nome:</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RG:</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CPF:</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Anexo III - Modelo da declaração prevista no parágrafo único do artigo 10º</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DECLARAÇÃO</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____________________________________________ (nome), _________________ (nacionalidade), _________________ (estado civil) _____________________ (profissão), portador(a) da C.I. n.º _______________ e do CPF n.º__________________, proprietário(a)/possuidor(a) do Lote n.º _____ da Quadra n.º ______, residente e domiciliado(a) na rua/avenida/fazenda  ___________________________________________, nº _____, município de _________________________________, estado ____, CEP n.º ________-____, telefone (____) _______________ e ____________________________________________ (nome), _________________ (nacionalidade), _________________ (estado civil) _____________________ (profissão), portador(a) da C.I. n.º _______________ e do CPF n.º__________________, proprietário(a)/possuidor(a) do Lote n.º _____ da Quadra n.º ______, residente e domiciliado(a) na rua/avenida/fazenda  ___________________________________________, nº _____, município de _________________________________, estado ____, CEP n.º ________-____, telefone (____) _______________, D E C L A R A M sob as penas da lei, CIENTES DE QUE FORAM ALERTADOS DAS CONSEQUÊNCIAS CIVIS E CRIMINAIS DA FALSIDADE DA DECLARAÇÃO, que são vizinho de ______________________, _________________ (nacionalidade), _________________ (estado civil) _____________________ (profissão), portador(a) da C.I. n.º _______________ e do CPF n.º__________________, que pretende ser titulado pelo Município de Porto Esperidião - MT no PROCEDIMENTO DE REGULARIZAÇÃO FUNDIÁRIA DO PARQUE DAS AMÉRICAS, em trâmite perante a COMISSÃO DE ASSUNTOS FUNDIÁRIOS LOCAL, com relação ao Lote n.º 28 da Quadra n.º 13, E PODEM AFIRMAR COM SEGURANÇA, que este(a) EXERCE POSSE MANSA E PACÍFICA, INEXISTINDO QUALQUER CONFLITO COM RELAÇÃO A POSSE E PROPRIEDADE DO REFERIDO IMÓVEL, O QUE É DO CONHECIMENTO DE TODOS, E QUE TAL POSSE É EXERCIDA A MAIS DE 10 (DEZ) ANOS, inclusive considerando o período em que aqueles que lhe venderam ali estiveram. </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Declaram ainda que no referido imóvel não fora edificada a sede da Igreja Só o Senhor é Deus.</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lastRenderedPageBreak/>
        <w:t xml:space="preserve">Por ser expressão da verdade firmam a presente cientes de que em caso </w:t>
      </w:r>
      <w:proofErr w:type="gramStart"/>
      <w:r w:rsidRPr="001B7512">
        <w:rPr>
          <w:rFonts w:ascii="Arial" w:hAnsi="Arial" w:cs="Arial"/>
          <w:sz w:val="26"/>
          <w:szCs w:val="26"/>
          <w:lang w:val="pt-BR"/>
        </w:rPr>
        <w:t>das</w:t>
      </w:r>
      <w:proofErr w:type="gramEnd"/>
      <w:r w:rsidRPr="001B7512">
        <w:rPr>
          <w:rFonts w:ascii="Arial" w:hAnsi="Arial" w:cs="Arial"/>
          <w:sz w:val="26"/>
          <w:szCs w:val="26"/>
          <w:lang w:val="pt-BR"/>
        </w:rPr>
        <w:t xml:space="preserve"> declarações prestadas não serem verídicas incorrerão no crime previsto no artigo 299 do Código Penal (falsidade ideológica).</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Porto Esperidião, ____ de _________ </w:t>
      </w:r>
      <w:proofErr w:type="spellStart"/>
      <w:r w:rsidRPr="001B7512">
        <w:rPr>
          <w:rFonts w:ascii="Arial" w:hAnsi="Arial" w:cs="Arial"/>
          <w:sz w:val="26"/>
          <w:szCs w:val="26"/>
          <w:lang w:val="pt-BR"/>
        </w:rPr>
        <w:t>de</w:t>
      </w:r>
      <w:proofErr w:type="spellEnd"/>
      <w:r w:rsidRPr="001B7512">
        <w:rPr>
          <w:rFonts w:ascii="Arial" w:hAnsi="Arial" w:cs="Arial"/>
          <w:sz w:val="26"/>
          <w:szCs w:val="26"/>
          <w:lang w:val="pt-BR"/>
        </w:rPr>
        <w:t xml:space="preserve"> _______. </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______________________________</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Nome e </w:t>
      </w:r>
      <w:proofErr w:type="gramStart"/>
      <w:r w:rsidRPr="001B7512">
        <w:rPr>
          <w:rFonts w:ascii="Arial" w:hAnsi="Arial" w:cs="Arial"/>
          <w:sz w:val="26"/>
          <w:szCs w:val="26"/>
          <w:lang w:val="pt-BR"/>
        </w:rPr>
        <w:t>assinatura(</w:t>
      </w:r>
      <w:proofErr w:type="gramEnd"/>
      <w:r w:rsidRPr="001B7512">
        <w:rPr>
          <w:rFonts w:ascii="Arial" w:hAnsi="Arial" w:cs="Arial"/>
          <w:sz w:val="26"/>
          <w:szCs w:val="26"/>
          <w:lang w:val="pt-BR"/>
        </w:rPr>
        <w:t>s) do(s) declarante(s) - vizinho</w:t>
      </w:r>
    </w:p>
    <w:p w:rsidR="001B7512" w:rsidRPr="001B7512" w:rsidRDefault="001B7512" w:rsidP="001B7512">
      <w:pPr>
        <w:jc w:val="both"/>
        <w:rPr>
          <w:rFonts w:ascii="Arial" w:hAnsi="Arial" w:cs="Arial"/>
          <w:sz w:val="26"/>
          <w:szCs w:val="26"/>
          <w:lang w:val="pt-BR"/>
        </w:rPr>
      </w:pP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______________________________</w:t>
      </w:r>
    </w:p>
    <w:p w:rsidR="001B7512" w:rsidRPr="001B7512" w:rsidRDefault="001B7512" w:rsidP="001B7512">
      <w:pPr>
        <w:jc w:val="both"/>
        <w:rPr>
          <w:rFonts w:ascii="Arial" w:hAnsi="Arial" w:cs="Arial"/>
          <w:sz w:val="26"/>
          <w:szCs w:val="26"/>
          <w:lang w:val="pt-BR"/>
        </w:rPr>
      </w:pPr>
      <w:r w:rsidRPr="001B7512">
        <w:rPr>
          <w:rFonts w:ascii="Arial" w:hAnsi="Arial" w:cs="Arial"/>
          <w:sz w:val="26"/>
          <w:szCs w:val="26"/>
          <w:lang w:val="pt-BR"/>
        </w:rPr>
        <w:t xml:space="preserve">Nome e </w:t>
      </w:r>
      <w:proofErr w:type="gramStart"/>
      <w:r w:rsidRPr="001B7512">
        <w:rPr>
          <w:rFonts w:ascii="Arial" w:hAnsi="Arial" w:cs="Arial"/>
          <w:sz w:val="26"/>
          <w:szCs w:val="26"/>
          <w:lang w:val="pt-BR"/>
        </w:rPr>
        <w:t>assinatura(</w:t>
      </w:r>
      <w:proofErr w:type="gramEnd"/>
      <w:r w:rsidRPr="001B7512">
        <w:rPr>
          <w:rFonts w:ascii="Arial" w:hAnsi="Arial" w:cs="Arial"/>
          <w:sz w:val="26"/>
          <w:szCs w:val="26"/>
          <w:lang w:val="pt-BR"/>
        </w:rPr>
        <w:t>s) do(s) declarante(s) - vizinho</w:t>
      </w:r>
    </w:p>
    <w:sectPr w:rsidR="001B7512" w:rsidRPr="001B751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FFF" w:rsidRDefault="00606FFF" w:rsidP="00F806CE">
      <w:r>
        <w:separator/>
      </w:r>
    </w:p>
  </w:endnote>
  <w:endnote w:type="continuationSeparator" w:id="0">
    <w:p w:rsidR="00606FFF" w:rsidRDefault="00606FFF" w:rsidP="00F8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295430"/>
      <w:docPartObj>
        <w:docPartGallery w:val="Page Numbers (Bottom of Page)"/>
        <w:docPartUnique/>
      </w:docPartObj>
    </w:sdtPr>
    <w:sdtContent>
      <w:p w:rsidR="006B4EB1" w:rsidRDefault="006B4EB1">
        <w:pPr>
          <w:pStyle w:val="Rodap"/>
          <w:jc w:val="right"/>
        </w:pPr>
        <w:r>
          <w:fldChar w:fldCharType="begin"/>
        </w:r>
        <w:r>
          <w:instrText>PAGE   \* MERGEFORMAT</w:instrText>
        </w:r>
        <w:r>
          <w:fldChar w:fldCharType="separate"/>
        </w:r>
        <w:r w:rsidR="00E378CF" w:rsidRPr="00E378CF">
          <w:rPr>
            <w:noProof/>
            <w:lang w:val="pt-BR"/>
          </w:rPr>
          <w:t>13</w:t>
        </w:r>
        <w:r>
          <w:fldChar w:fldCharType="end"/>
        </w:r>
      </w:p>
    </w:sdtContent>
  </w:sdt>
  <w:p w:rsidR="006B4EB1" w:rsidRDefault="006B4E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FFF" w:rsidRDefault="00606FFF" w:rsidP="00F806CE">
      <w:r>
        <w:separator/>
      </w:r>
    </w:p>
  </w:footnote>
  <w:footnote w:type="continuationSeparator" w:id="0">
    <w:p w:rsidR="00606FFF" w:rsidRDefault="00606FFF" w:rsidP="00F80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6CE" w:rsidRDefault="00F806CE">
    <w:pPr>
      <w:pStyle w:val="Cabealho"/>
    </w:pPr>
  </w:p>
  <w:p w:rsidR="00F806CE" w:rsidRDefault="00F806CE">
    <w:pPr>
      <w:pStyle w:val="Cabealho"/>
    </w:pPr>
  </w:p>
  <w:p w:rsidR="00F806CE" w:rsidRDefault="00F806CE">
    <w:pPr>
      <w:pStyle w:val="Cabealho"/>
    </w:pPr>
  </w:p>
  <w:p w:rsidR="00F806CE" w:rsidRDefault="00F806CE">
    <w:pPr>
      <w:pStyle w:val="Cabealho"/>
    </w:pPr>
  </w:p>
  <w:p w:rsidR="00F806CE" w:rsidRDefault="00F806CE">
    <w:pPr>
      <w:pStyle w:val="Cabealho"/>
    </w:pPr>
  </w:p>
  <w:p w:rsidR="00F806CE" w:rsidRDefault="00F806CE">
    <w:pPr>
      <w:pStyle w:val="Cabealho"/>
    </w:pPr>
  </w:p>
  <w:p w:rsidR="00F806CE" w:rsidRDefault="00F806CE">
    <w:pPr>
      <w:pStyle w:val="Cabealho"/>
    </w:pPr>
  </w:p>
  <w:p w:rsidR="00F806CE" w:rsidRDefault="00F806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CE"/>
    <w:rsid w:val="000B5707"/>
    <w:rsid w:val="00116ED8"/>
    <w:rsid w:val="001B7512"/>
    <w:rsid w:val="002A17D0"/>
    <w:rsid w:val="003B0D58"/>
    <w:rsid w:val="00606FFF"/>
    <w:rsid w:val="006B4EB1"/>
    <w:rsid w:val="00800698"/>
    <w:rsid w:val="008C6082"/>
    <w:rsid w:val="009779E6"/>
    <w:rsid w:val="00A45DCD"/>
    <w:rsid w:val="00C24359"/>
    <w:rsid w:val="00D80853"/>
    <w:rsid w:val="00E378CF"/>
    <w:rsid w:val="00F80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76110-50A1-4B1E-91A1-F56BF3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6CE"/>
    <w:pPr>
      <w:spacing w:after="0" w:line="240" w:lineRule="auto"/>
    </w:pPr>
    <w:rPr>
      <w:rFonts w:ascii="Calibri" w:hAnsi="Calibri" w:cs="Times New Roman"/>
      <w:sz w:val="21"/>
      <w:lang w:val="en-US" w:eastAsia="zh-CN"/>
    </w:rPr>
  </w:style>
  <w:style w:type="paragraph" w:styleId="Ttulo1">
    <w:name w:val="heading 1"/>
    <w:basedOn w:val="Normal"/>
    <w:next w:val="Normal"/>
    <w:link w:val="Ttulo1Char"/>
    <w:uiPriority w:val="9"/>
    <w:qFormat/>
    <w:rsid w:val="001B75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F806CE"/>
    <w:pPr>
      <w:spacing w:before="100" w:beforeAutospacing="1" w:after="100" w:afterAutospacing="1"/>
      <w:outlineLvl w:val="2"/>
    </w:pPr>
    <w:rPr>
      <w:rFonts w:ascii="SimSun" w:hAnsi="SimSun" w:hint="eastAsia"/>
      <w:b/>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F806CE"/>
    <w:rPr>
      <w:rFonts w:ascii="SimSun" w:eastAsia="SimSun" w:hAnsi="SimSun" w:cs="Times New Roman"/>
      <w:b/>
      <w:sz w:val="26"/>
      <w:szCs w:val="26"/>
      <w:lang w:val="en-US" w:eastAsia="zh-CN"/>
    </w:rPr>
  </w:style>
  <w:style w:type="paragraph" w:styleId="NormalWeb">
    <w:name w:val="Normal (Web)"/>
    <w:basedOn w:val="Normal"/>
    <w:rsid w:val="00F806CE"/>
    <w:pPr>
      <w:spacing w:before="100" w:beforeAutospacing="1" w:after="100" w:afterAutospacing="1"/>
    </w:pPr>
    <w:rPr>
      <w:szCs w:val="24"/>
    </w:rPr>
  </w:style>
  <w:style w:type="paragraph" w:styleId="Cabealho">
    <w:name w:val="header"/>
    <w:basedOn w:val="Normal"/>
    <w:link w:val="CabealhoChar"/>
    <w:uiPriority w:val="99"/>
    <w:unhideWhenUsed/>
    <w:rsid w:val="00F806CE"/>
    <w:pPr>
      <w:tabs>
        <w:tab w:val="center" w:pos="4252"/>
        <w:tab w:val="right" w:pos="8504"/>
      </w:tabs>
    </w:pPr>
  </w:style>
  <w:style w:type="character" w:customStyle="1" w:styleId="CabealhoChar">
    <w:name w:val="Cabeçalho Char"/>
    <w:basedOn w:val="Fontepargpadro"/>
    <w:link w:val="Cabealho"/>
    <w:uiPriority w:val="99"/>
    <w:rsid w:val="00F806CE"/>
    <w:rPr>
      <w:rFonts w:ascii="Calibri" w:eastAsia="SimSun" w:hAnsi="Calibri" w:cs="Times New Roman"/>
      <w:sz w:val="21"/>
      <w:lang w:val="en-US" w:eastAsia="zh-CN"/>
    </w:rPr>
  </w:style>
  <w:style w:type="paragraph" w:styleId="Rodap">
    <w:name w:val="footer"/>
    <w:basedOn w:val="Normal"/>
    <w:link w:val="RodapChar"/>
    <w:uiPriority w:val="99"/>
    <w:unhideWhenUsed/>
    <w:rsid w:val="00F806CE"/>
    <w:pPr>
      <w:tabs>
        <w:tab w:val="center" w:pos="4252"/>
        <w:tab w:val="right" w:pos="8504"/>
      </w:tabs>
    </w:pPr>
  </w:style>
  <w:style w:type="character" w:customStyle="1" w:styleId="RodapChar">
    <w:name w:val="Rodapé Char"/>
    <w:basedOn w:val="Fontepargpadro"/>
    <w:link w:val="Rodap"/>
    <w:uiPriority w:val="99"/>
    <w:rsid w:val="00F806CE"/>
    <w:rPr>
      <w:rFonts w:ascii="Calibri" w:eastAsia="SimSun" w:hAnsi="Calibri" w:cs="Times New Roman"/>
      <w:sz w:val="21"/>
      <w:lang w:val="en-US" w:eastAsia="zh-CN"/>
    </w:rPr>
  </w:style>
  <w:style w:type="character" w:customStyle="1" w:styleId="Ttulo1Char">
    <w:name w:val="Título 1 Char"/>
    <w:basedOn w:val="Fontepargpadro"/>
    <w:link w:val="Ttulo1"/>
    <w:uiPriority w:val="9"/>
    <w:rsid w:val="001B7512"/>
    <w:rPr>
      <w:rFonts w:asciiTheme="majorHAnsi" w:eastAsiaTheme="majorEastAsia" w:hAnsiTheme="majorHAnsi" w:cstheme="majorBidi"/>
      <w:color w:val="2E74B5" w:themeColor="accent1" w:themeShade="BF"/>
      <w:sz w:val="32"/>
      <w:szCs w:val="32"/>
      <w:lang w:val="en-US" w:eastAsia="zh-CN"/>
    </w:rPr>
  </w:style>
  <w:style w:type="paragraph" w:styleId="Textodebalo">
    <w:name w:val="Balloon Text"/>
    <w:basedOn w:val="Normal"/>
    <w:link w:val="TextodebaloChar"/>
    <w:uiPriority w:val="99"/>
    <w:semiHidden/>
    <w:unhideWhenUsed/>
    <w:rsid w:val="00E378CF"/>
    <w:rPr>
      <w:rFonts w:ascii="Segoe UI" w:hAnsi="Segoe UI" w:cs="Segoe UI"/>
      <w:sz w:val="18"/>
      <w:szCs w:val="18"/>
    </w:rPr>
  </w:style>
  <w:style w:type="character" w:customStyle="1" w:styleId="TextodebaloChar">
    <w:name w:val="Texto de balão Char"/>
    <w:basedOn w:val="Fontepargpadro"/>
    <w:link w:val="Textodebalo"/>
    <w:uiPriority w:val="99"/>
    <w:semiHidden/>
    <w:rsid w:val="00E378CF"/>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w:altName w:val="Segoe Print"/>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16"/>
    <w:rsid w:val="007C548C"/>
    <w:rsid w:val="009662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3FFDE6E2745449EADC7D823DFF0DD45">
    <w:name w:val="63FFDE6E2745449EADC7D823DFF0DD45"/>
    <w:rsid w:val="00966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2702</Words>
  <Characters>14594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2018-06-04T18:38:00Z</cp:lastPrinted>
  <dcterms:created xsi:type="dcterms:W3CDTF">2018-06-04T16:49:00Z</dcterms:created>
  <dcterms:modified xsi:type="dcterms:W3CDTF">2018-06-04T18:41:00Z</dcterms:modified>
</cp:coreProperties>
</file>