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837" w:rsidRPr="008430D2" w:rsidRDefault="009E6837" w:rsidP="009E6837">
      <w:pPr>
        <w:jc w:val="both"/>
        <w:rPr>
          <w:rFonts w:ascii="Arial" w:hAnsi="Arial" w:cs="Arial"/>
          <w:b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t xml:space="preserve">MENSAGEM N.º </w:t>
      </w:r>
      <w:r w:rsidR="00C71511">
        <w:rPr>
          <w:rFonts w:ascii="Arial" w:hAnsi="Arial" w:cs="Arial"/>
          <w:b/>
          <w:sz w:val="26"/>
          <w:szCs w:val="26"/>
        </w:rPr>
        <w:t>1</w:t>
      </w:r>
      <w:r>
        <w:rPr>
          <w:rFonts w:ascii="Arial" w:hAnsi="Arial" w:cs="Arial"/>
          <w:b/>
          <w:sz w:val="26"/>
          <w:szCs w:val="26"/>
        </w:rPr>
        <w:t>4</w:t>
      </w:r>
      <w:r w:rsidRPr="008430D2">
        <w:rPr>
          <w:rFonts w:ascii="Arial" w:hAnsi="Arial" w:cs="Arial"/>
          <w:b/>
          <w:sz w:val="26"/>
          <w:szCs w:val="26"/>
        </w:rPr>
        <w:t>/201</w:t>
      </w:r>
      <w:r w:rsidR="00C71511">
        <w:rPr>
          <w:rFonts w:ascii="Arial" w:hAnsi="Arial" w:cs="Arial"/>
          <w:b/>
          <w:sz w:val="26"/>
          <w:szCs w:val="26"/>
        </w:rPr>
        <w:t>8</w:t>
      </w:r>
      <w:r>
        <w:rPr>
          <w:rFonts w:ascii="Arial" w:hAnsi="Arial" w:cs="Arial"/>
          <w:b/>
          <w:sz w:val="26"/>
          <w:szCs w:val="26"/>
        </w:rPr>
        <w:t>,</w:t>
      </w:r>
      <w:r w:rsidRPr="008430D2">
        <w:rPr>
          <w:rFonts w:ascii="Arial" w:hAnsi="Arial" w:cs="Arial"/>
          <w:b/>
          <w:sz w:val="26"/>
          <w:szCs w:val="26"/>
        </w:rPr>
        <w:t xml:space="preserve"> DE </w:t>
      </w:r>
      <w:r w:rsidR="00C71511">
        <w:rPr>
          <w:rFonts w:ascii="Arial" w:hAnsi="Arial" w:cs="Arial"/>
          <w:b/>
          <w:sz w:val="26"/>
          <w:szCs w:val="26"/>
        </w:rPr>
        <w:t>05</w:t>
      </w:r>
      <w:r w:rsidRPr="008430D2">
        <w:rPr>
          <w:rFonts w:ascii="Arial" w:hAnsi="Arial" w:cs="Arial"/>
          <w:b/>
          <w:sz w:val="26"/>
          <w:szCs w:val="26"/>
        </w:rPr>
        <w:t xml:space="preserve"> DE </w:t>
      </w:r>
      <w:r w:rsidR="00C71511">
        <w:rPr>
          <w:rFonts w:ascii="Arial" w:hAnsi="Arial" w:cs="Arial"/>
          <w:b/>
          <w:sz w:val="26"/>
          <w:szCs w:val="26"/>
        </w:rPr>
        <w:t xml:space="preserve">JUNHO </w:t>
      </w:r>
      <w:r w:rsidRPr="008430D2">
        <w:rPr>
          <w:rFonts w:ascii="Arial" w:hAnsi="Arial" w:cs="Arial"/>
          <w:b/>
          <w:sz w:val="26"/>
          <w:szCs w:val="26"/>
        </w:rPr>
        <w:t>DE 201</w:t>
      </w:r>
      <w:r w:rsidR="00C71511">
        <w:rPr>
          <w:rFonts w:ascii="Arial" w:hAnsi="Arial" w:cs="Arial"/>
          <w:b/>
          <w:sz w:val="26"/>
          <w:szCs w:val="26"/>
        </w:rPr>
        <w:t>8</w:t>
      </w:r>
      <w:r w:rsidRPr="008430D2">
        <w:rPr>
          <w:rFonts w:ascii="Arial" w:hAnsi="Arial" w:cs="Arial"/>
          <w:b/>
          <w:sz w:val="26"/>
          <w:szCs w:val="26"/>
        </w:rPr>
        <w:t>.</w:t>
      </w:r>
    </w:p>
    <w:p w:rsidR="009E6837" w:rsidRDefault="009E6837" w:rsidP="009E6837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9E6837" w:rsidRDefault="009E6837" w:rsidP="009E6837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6462AF" w:rsidRPr="008430D2" w:rsidRDefault="006462AF" w:rsidP="009E6837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9E6837" w:rsidRPr="008430D2" w:rsidRDefault="009E6837" w:rsidP="009E6837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9E6837" w:rsidRPr="008430D2" w:rsidRDefault="009E6837" w:rsidP="009E6837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9E6837" w:rsidRPr="008430D2" w:rsidRDefault="009E6837" w:rsidP="009E6837">
      <w:pPr>
        <w:jc w:val="both"/>
        <w:rPr>
          <w:rFonts w:ascii="Arial" w:hAnsi="Arial" w:cs="Arial"/>
          <w:b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t xml:space="preserve"> </w:t>
      </w:r>
      <w:r w:rsidRPr="008430D2">
        <w:rPr>
          <w:rFonts w:ascii="Arial" w:hAnsi="Arial" w:cs="Arial"/>
          <w:b/>
          <w:sz w:val="26"/>
          <w:szCs w:val="26"/>
        </w:rPr>
        <w:tab/>
      </w:r>
      <w:r w:rsidRPr="008430D2">
        <w:rPr>
          <w:rFonts w:ascii="Arial" w:hAnsi="Arial" w:cs="Arial"/>
          <w:b/>
          <w:sz w:val="26"/>
          <w:szCs w:val="26"/>
        </w:rPr>
        <w:tab/>
        <w:t xml:space="preserve">SENHOR PRESIDENTE, </w:t>
      </w:r>
    </w:p>
    <w:p w:rsidR="009E6837" w:rsidRPr="008430D2" w:rsidRDefault="009E6837" w:rsidP="009E6837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9E6837" w:rsidRPr="008430D2" w:rsidRDefault="009E6837" w:rsidP="009E6837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9E6837" w:rsidRPr="008430D2" w:rsidRDefault="009E6837" w:rsidP="009E6837">
      <w:pPr>
        <w:ind w:left="1418"/>
        <w:jc w:val="both"/>
        <w:rPr>
          <w:rFonts w:ascii="Arial" w:hAnsi="Arial" w:cs="Arial"/>
          <w:b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t>SENHORES VEREADORES:</w:t>
      </w:r>
    </w:p>
    <w:p w:rsidR="009E6837" w:rsidRDefault="009E6837" w:rsidP="009E6837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6462AF" w:rsidRPr="008430D2" w:rsidRDefault="006462AF" w:rsidP="009E6837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9E6837" w:rsidRPr="008430D2" w:rsidRDefault="009E6837" w:rsidP="009E6837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9E6837" w:rsidRPr="008A229F" w:rsidRDefault="009E6837" w:rsidP="009E6837">
      <w:pPr>
        <w:ind w:left="1418"/>
        <w:jc w:val="both"/>
        <w:rPr>
          <w:rFonts w:ascii="Arial" w:hAnsi="Arial" w:cs="Arial"/>
        </w:rPr>
      </w:pPr>
    </w:p>
    <w:p w:rsidR="009E6837" w:rsidRPr="008A229F" w:rsidRDefault="009E6837" w:rsidP="009E6837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  <w:t xml:space="preserve"> </w:t>
      </w:r>
      <w:r w:rsidRPr="008A229F">
        <w:rPr>
          <w:rFonts w:ascii="Arial" w:hAnsi="Arial" w:cs="Arial"/>
        </w:rPr>
        <w:tab/>
        <w:t xml:space="preserve">Tenho a honra de submeter à elevada consideração de Vossas Excelências, o </w:t>
      </w:r>
      <w:r w:rsidRPr="008A229F">
        <w:rPr>
          <w:rFonts w:ascii="Arial" w:hAnsi="Arial" w:cs="Arial"/>
          <w:b/>
        </w:rPr>
        <w:t>PROJETO DE LEI,</w:t>
      </w:r>
      <w:r w:rsidRPr="008A229F">
        <w:rPr>
          <w:rFonts w:ascii="Arial" w:hAnsi="Arial" w:cs="Arial"/>
        </w:rPr>
        <w:t xml:space="preserve"> em anexo, que objetiva a autorização legislativa para a contratação temporária de servidores, nos termos do art. 37, Inciso IX, da Constituição Federal e de acordo com a Lei Municipal n.º 412/2005, de 23 de maio de 2005, para atender necessidade temporária de excepcional interesse público, que acompanha o Projeto de Lei. </w:t>
      </w:r>
    </w:p>
    <w:p w:rsidR="009E6837" w:rsidRPr="008A229F" w:rsidRDefault="009E6837" w:rsidP="009E6837">
      <w:pPr>
        <w:jc w:val="both"/>
        <w:rPr>
          <w:rFonts w:ascii="Arial" w:hAnsi="Arial" w:cs="Arial"/>
        </w:rPr>
      </w:pPr>
    </w:p>
    <w:p w:rsidR="009E6837" w:rsidRPr="008A229F" w:rsidRDefault="009E6837" w:rsidP="009E6837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ab/>
      </w:r>
      <w:r w:rsidRPr="008A229F">
        <w:rPr>
          <w:rFonts w:ascii="Arial" w:hAnsi="Arial" w:cs="Arial"/>
        </w:rPr>
        <w:tab/>
        <w:t>A contratação temporária de servidores está regulamentada na Lei n.º 412/05. Referida Lei prevê os casos de contratação temporária de pessoal, estabelecendo as hipóteses e situações que poderão justificar a sua realização, observando os requisitos elencados naquele diploma legal e devendo ter como norte os princípios da razoabilidade e da moralidade.</w:t>
      </w:r>
    </w:p>
    <w:p w:rsidR="009E6837" w:rsidRPr="008A229F" w:rsidRDefault="009E6837" w:rsidP="009E6837">
      <w:pPr>
        <w:jc w:val="both"/>
        <w:rPr>
          <w:rFonts w:ascii="Arial" w:hAnsi="Arial" w:cs="Arial"/>
        </w:rPr>
      </w:pPr>
    </w:p>
    <w:p w:rsidR="009E6837" w:rsidRPr="008A229F" w:rsidRDefault="009E6837" w:rsidP="009E6837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ab/>
      </w:r>
      <w:r w:rsidRPr="008A229F">
        <w:rPr>
          <w:rFonts w:ascii="Arial" w:hAnsi="Arial" w:cs="Arial"/>
        </w:rPr>
        <w:tab/>
        <w:t>Além da existência de lei, da temporariedade da contratação e do excepcional interesse público, a contratação temporária deve ser precedida de processo seletivo simplificado, atendendo ao princípio constitucional da impessoalidade, plasmado no art. 37, caput, da Constituição Federal.</w:t>
      </w:r>
    </w:p>
    <w:p w:rsidR="009E6837" w:rsidRPr="008A229F" w:rsidRDefault="009E6837" w:rsidP="009E6837">
      <w:pPr>
        <w:jc w:val="both"/>
        <w:rPr>
          <w:rFonts w:ascii="Arial" w:hAnsi="Arial" w:cs="Arial"/>
        </w:rPr>
      </w:pPr>
    </w:p>
    <w:p w:rsidR="009E6837" w:rsidRPr="008A229F" w:rsidRDefault="009E6837" w:rsidP="009E6837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ab/>
      </w:r>
      <w:r w:rsidRPr="008A229F">
        <w:rPr>
          <w:rFonts w:ascii="Arial" w:hAnsi="Arial" w:cs="Arial"/>
        </w:rPr>
        <w:tab/>
        <w:t>A forma de contratação prevista no art. 37, IX, da Constituição Federal, sempre pressupõe uma necessidade temporária, de forma que não se apresenta legal a contratação temporária para necessidades permanentes.</w:t>
      </w:r>
    </w:p>
    <w:p w:rsidR="009E6837" w:rsidRPr="008A229F" w:rsidRDefault="009E6837" w:rsidP="009E6837">
      <w:pPr>
        <w:ind w:firstLine="708"/>
        <w:jc w:val="both"/>
        <w:rPr>
          <w:rFonts w:ascii="Arial" w:hAnsi="Arial" w:cs="Arial"/>
        </w:rPr>
      </w:pPr>
    </w:p>
    <w:p w:rsidR="009E6837" w:rsidRPr="008A229F" w:rsidRDefault="009E6837" w:rsidP="009E6837">
      <w:pPr>
        <w:ind w:firstLine="708"/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  <w:t>As contratações temporárias previstas não são para atendimento da demanda ordinária do Município. Mas sim para necessidade temporária. Por exemplo, as contratações suprirão demanda de servidores efetivos em licença para tra</w:t>
      </w:r>
      <w:r w:rsidR="006462AF">
        <w:rPr>
          <w:rFonts w:ascii="Arial" w:hAnsi="Arial" w:cs="Arial"/>
        </w:rPr>
        <w:t>tamento de saúde, eventual licença prêmio, férias, dentre outras</w:t>
      </w:r>
      <w:r w:rsidRPr="008A229F">
        <w:rPr>
          <w:rFonts w:ascii="Arial" w:hAnsi="Arial" w:cs="Arial"/>
        </w:rPr>
        <w:t>.</w:t>
      </w:r>
    </w:p>
    <w:p w:rsidR="009E6837" w:rsidRPr="008A229F" w:rsidRDefault="009E6837" w:rsidP="009E6837">
      <w:pPr>
        <w:ind w:firstLine="708"/>
        <w:jc w:val="both"/>
        <w:rPr>
          <w:rFonts w:ascii="Arial" w:hAnsi="Arial" w:cs="Arial"/>
        </w:rPr>
      </w:pPr>
    </w:p>
    <w:p w:rsidR="009E6837" w:rsidRDefault="009E6837" w:rsidP="009E6837">
      <w:pPr>
        <w:ind w:firstLine="708"/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ab/>
        <w:t xml:space="preserve">Segue em anexo (ANEXO II) os cargos que deverão ser preenchidos com servidores temporários. </w:t>
      </w:r>
    </w:p>
    <w:p w:rsidR="006462AF" w:rsidRDefault="006462AF" w:rsidP="009E6837">
      <w:pPr>
        <w:ind w:firstLine="708"/>
        <w:jc w:val="both"/>
        <w:rPr>
          <w:rFonts w:ascii="Arial" w:hAnsi="Arial" w:cs="Arial"/>
        </w:rPr>
      </w:pPr>
    </w:p>
    <w:p w:rsidR="006462AF" w:rsidRDefault="006462AF" w:rsidP="009E6837">
      <w:pPr>
        <w:ind w:firstLine="708"/>
        <w:jc w:val="both"/>
        <w:rPr>
          <w:rFonts w:ascii="Arial" w:hAnsi="Arial" w:cs="Arial"/>
        </w:rPr>
      </w:pPr>
    </w:p>
    <w:p w:rsidR="006462AF" w:rsidRPr="008A229F" w:rsidRDefault="006462AF" w:rsidP="009E6837">
      <w:pPr>
        <w:ind w:firstLine="708"/>
        <w:jc w:val="both"/>
        <w:rPr>
          <w:rFonts w:ascii="Arial" w:hAnsi="Arial" w:cs="Arial"/>
        </w:rPr>
      </w:pPr>
    </w:p>
    <w:p w:rsidR="009E6837" w:rsidRPr="008A229F" w:rsidRDefault="009E6837" w:rsidP="009E6837">
      <w:pPr>
        <w:ind w:firstLine="708"/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  <w:t>Assim, a justificada as necessidades temporárias de pessoal, deve ser satisfeita para que não seja paralisada uma atividade pública essencial (educação/saúde) em respeito ao princípio da continuidade do serviço público, segundo o qual as funções essenciais ou necessárias à coletividade são ininterruptas.</w:t>
      </w:r>
    </w:p>
    <w:p w:rsidR="009E6837" w:rsidRPr="008A229F" w:rsidRDefault="009E6837" w:rsidP="009E6837">
      <w:pPr>
        <w:jc w:val="both"/>
        <w:rPr>
          <w:rFonts w:ascii="Arial" w:hAnsi="Arial" w:cs="Arial"/>
        </w:rPr>
      </w:pPr>
    </w:p>
    <w:p w:rsidR="009E6837" w:rsidRPr="008A229F" w:rsidRDefault="009E6837" w:rsidP="009E6837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  <w:t xml:space="preserve"> </w:t>
      </w:r>
      <w:r w:rsidRPr="008A229F">
        <w:rPr>
          <w:rFonts w:ascii="Arial" w:hAnsi="Arial" w:cs="Arial"/>
        </w:rPr>
        <w:tab/>
        <w:t>Nessas situações, não importa se a atividade a ser desempenhada é permanente ou temporária, basta que a demanda a ser suprida se caracterize pela transitoriedade, pelo excepcional interesse público e que não possa ser suprida pelos recursos humanos já pertencentes à Administração Pública.</w:t>
      </w:r>
    </w:p>
    <w:p w:rsidR="009E6837" w:rsidRPr="008A229F" w:rsidRDefault="009E6837" w:rsidP="009E6837">
      <w:pPr>
        <w:jc w:val="both"/>
        <w:rPr>
          <w:rFonts w:ascii="Arial" w:hAnsi="Arial" w:cs="Arial"/>
        </w:rPr>
      </w:pPr>
    </w:p>
    <w:p w:rsidR="009E6837" w:rsidRPr="008A229F" w:rsidRDefault="009E6837" w:rsidP="009E6837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  <w:t xml:space="preserve"> </w:t>
      </w:r>
      <w:r w:rsidRPr="008A229F">
        <w:rPr>
          <w:rFonts w:ascii="Arial" w:hAnsi="Arial" w:cs="Arial"/>
        </w:rPr>
        <w:tab/>
        <w:t xml:space="preserve">Sendo assim, para justificar a contratação, a necessidade sempre deverá ser de natureza temporária, independentemente </w:t>
      </w:r>
      <w:proofErr w:type="gramStart"/>
      <w:r w:rsidRPr="008A229F">
        <w:rPr>
          <w:rFonts w:ascii="Arial" w:hAnsi="Arial" w:cs="Arial"/>
        </w:rPr>
        <w:t>da</w:t>
      </w:r>
      <w:proofErr w:type="gramEnd"/>
      <w:r w:rsidRPr="008A229F">
        <w:rPr>
          <w:rFonts w:ascii="Arial" w:hAnsi="Arial" w:cs="Arial"/>
        </w:rPr>
        <w:t xml:space="preserve"> atividade ser de caráter eventual ou permanente (Resolução de Consulta nº 59/2011-TCE/MT).</w:t>
      </w:r>
    </w:p>
    <w:p w:rsidR="009E6837" w:rsidRPr="008A229F" w:rsidRDefault="009E6837" w:rsidP="009E6837">
      <w:pPr>
        <w:jc w:val="both"/>
        <w:rPr>
          <w:rFonts w:ascii="Arial" w:hAnsi="Arial" w:cs="Arial"/>
        </w:rPr>
      </w:pPr>
    </w:p>
    <w:p w:rsidR="009E6837" w:rsidRPr="008A229F" w:rsidRDefault="009E6837" w:rsidP="009E683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  <w:t xml:space="preserve"> </w:t>
      </w:r>
      <w:r w:rsidRPr="008A229F">
        <w:rPr>
          <w:rFonts w:ascii="Arial" w:hAnsi="Arial" w:cs="Arial"/>
        </w:rPr>
        <w:tab/>
        <w:t xml:space="preserve">No caso concreto, o Processo Seletivo Simplificado para ingresso temporário destina-se ao preenchimento de vagas temporárias, durante o período letivo de 2018, contratando-se de acordo com a necessidade do Município. </w:t>
      </w:r>
    </w:p>
    <w:p w:rsidR="009E6837" w:rsidRPr="008A229F" w:rsidRDefault="009E6837" w:rsidP="009E683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E6837" w:rsidRPr="008A229F" w:rsidRDefault="009E6837" w:rsidP="009E683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ab/>
        <w:t xml:space="preserve"> </w:t>
      </w:r>
      <w:r w:rsidRPr="008A229F">
        <w:rPr>
          <w:rFonts w:ascii="Arial" w:hAnsi="Arial" w:cs="Arial"/>
        </w:rPr>
        <w:tab/>
        <w:t>Além das contratações temporárias previstas no Anexo I, o Processo Seletivo Simplificado dispõe de vaga para reserva aos casos que surgirem tais como: formação de novas turmas, substituição de servidor em gozo de férias, licença prêmio, e outras licenças legalmente constituídas.</w:t>
      </w:r>
    </w:p>
    <w:p w:rsidR="009E6837" w:rsidRPr="008A229F" w:rsidRDefault="009E6837" w:rsidP="009E6837">
      <w:pPr>
        <w:jc w:val="both"/>
        <w:rPr>
          <w:rFonts w:ascii="Arial" w:hAnsi="Arial" w:cs="Arial"/>
        </w:rPr>
      </w:pPr>
    </w:p>
    <w:p w:rsidR="009E6837" w:rsidRPr="008A229F" w:rsidRDefault="009E6837" w:rsidP="009E6837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</w:r>
      <w:r w:rsidRPr="008A229F">
        <w:rPr>
          <w:rFonts w:ascii="Arial" w:hAnsi="Arial" w:cs="Arial"/>
        </w:rPr>
        <w:tab/>
        <w:t xml:space="preserve">Assim sendo, esperamos que Vossas Excelências, apreciem e aprovem o Projeto em regime de </w:t>
      </w:r>
      <w:r w:rsidRPr="008A229F">
        <w:rPr>
          <w:rFonts w:ascii="Arial" w:hAnsi="Arial" w:cs="Arial"/>
          <w:b/>
        </w:rPr>
        <w:t>URGÊNCIA/URGENTÍSSIMA</w:t>
      </w:r>
      <w:r w:rsidRPr="008A229F">
        <w:rPr>
          <w:rFonts w:ascii="Arial" w:hAnsi="Arial" w:cs="Arial"/>
        </w:rPr>
        <w:t>, para que possamos dar maior agilidade Administrativa.</w:t>
      </w:r>
    </w:p>
    <w:p w:rsidR="009E6837" w:rsidRPr="008A229F" w:rsidRDefault="009E6837" w:rsidP="009E6837">
      <w:pPr>
        <w:jc w:val="both"/>
        <w:rPr>
          <w:rFonts w:ascii="Arial" w:hAnsi="Arial" w:cs="Arial"/>
        </w:rPr>
      </w:pPr>
    </w:p>
    <w:p w:rsidR="009E6837" w:rsidRPr="008A229F" w:rsidRDefault="009E6837" w:rsidP="009E6837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                 </w:t>
      </w:r>
      <w:r w:rsidRPr="008A229F">
        <w:rPr>
          <w:rFonts w:ascii="Arial" w:hAnsi="Arial" w:cs="Arial"/>
        </w:rPr>
        <w:tab/>
        <w:t>Certo da compreensão antecipo agradecimentos e renovo os protestos de consideração e apreço.</w:t>
      </w:r>
    </w:p>
    <w:p w:rsidR="009E6837" w:rsidRPr="008A229F" w:rsidRDefault="009E6837" w:rsidP="009E6837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ab/>
      </w:r>
      <w:r w:rsidRPr="008A229F">
        <w:rPr>
          <w:rFonts w:ascii="Arial" w:hAnsi="Arial" w:cs="Arial"/>
        </w:rPr>
        <w:tab/>
      </w:r>
    </w:p>
    <w:p w:rsidR="009E6837" w:rsidRPr="008A229F" w:rsidRDefault="009E6837" w:rsidP="009E6837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 xml:space="preserve"> </w:t>
      </w:r>
      <w:r w:rsidRPr="008A229F">
        <w:rPr>
          <w:rFonts w:ascii="Arial" w:hAnsi="Arial" w:cs="Arial"/>
        </w:rPr>
        <w:tab/>
        <w:t xml:space="preserve"> </w:t>
      </w:r>
      <w:r w:rsidRPr="008A229F">
        <w:rPr>
          <w:rFonts w:ascii="Arial" w:hAnsi="Arial" w:cs="Arial"/>
        </w:rPr>
        <w:tab/>
        <w:t xml:space="preserve">Atenciosamente, </w:t>
      </w:r>
    </w:p>
    <w:p w:rsidR="009E6837" w:rsidRPr="008A229F" w:rsidRDefault="009E6837" w:rsidP="009E6837">
      <w:pPr>
        <w:jc w:val="both"/>
        <w:rPr>
          <w:rFonts w:ascii="Arial" w:hAnsi="Arial" w:cs="Arial"/>
        </w:rPr>
      </w:pPr>
    </w:p>
    <w:p w:rsidR="009E6837" w:rsidRPr="008A229F" w:rsidRDefault="009E6837" w:rsidP="009E6837">
      <w:pPr>
        <w:jc w:val="both"/>
        <w:rPr>
          <w:rFonts w:ascii="Arial" w:hAnsi="Arial" w:cs="Arial"/>
        </w:rPr>
      </w:pPr>
      <w:r w:rsidRPr="008A229F">
        <w:rPr>
          <w:rFonts w:ascii="Arial" w:hAnsi="Arial" w:cs="Arial"/>
        </w:rPr>
        <w:tab/>
        <w:t xml:space="preserve"> </w:t>
      </w:r>
      <w:r w:rsidRPr="008A229F">
        <w:rPr>
          <w:rFonts w:ascii="Arial" w:hAnsi="Arial" w:cs="Arial"/>
        </w:rPr>
        <w:tab/>
        <w:t xml:space="preserve">Gabinete do Prefeito de Porto Esperidião/MT, em </w:t>
      </w:r>
      <w:r w:rsidR="006462AF">
        <w:rPr>
          <w:rFonts w:ascii="Arial" w:hAnsi="Arial" w:cs="Arial"/>
        </w:rPr>
        <w:t>05</w:t>
      </w:r>
      <w:r w:rsidRPr="008A229F">
        <w:rPr>
          <w:rFonts w:ascii="Arial" w:hAnsi="Arial" w:cs="Arial"/>
        </w:rPr>
        <w:t xml:space="preserve"> de </w:t>
      </w:r>
      <w:r w:rsidR="006462AF">
        <w:rPr>
          <w:rFonts w:ascii="Arial" w:hAnsi="Arial" w:cs="Arial"/>
        </w:rPr>
        <w:t>junho</w:t>
      </w:r>
      <w:r w:rsidRPr="008A229F">
        <w:rPr>
          <w:rFonts w:ascii="Arial" w:hAnsi="Arial" w:cs="Arial"/>
        </w:rPr>
        <w:t xml:space="preserve"> de 201</w:t>
      </w:r>
      <w:r w:rsidR="006462AF">
        <w:rPr>
          <w:rFonts w:ascii="Arial" w:hAnsi="Arial" w:cs="Arial"/>
        </w:rPr>
        <w:t>8</w:t>
      </w:r>
      <w:r w:rsidRPr="008A229F">
        <w:rPr>
          <w:rFonts w:ascii="Arial" w:hAnsi="Arial" w:cs="Arial"/>
        </w:rPr>
        <w:t>.</w:t>
      </w: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Pr="000E3846" w:rsidRDefault="009E6837" w:rsidP="009E6837">
      <w:pPr>
        <w:jc w:val="both"/>
        <w:rPr>
          <w:rFonts w:ascii="Arial" w:hAnsi="Arial" w:cs="Arial"/>
          <w:b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 xml:space="preserve"> </w:t>
      </w: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</w:r>
      <w:r w:rsidRPr="000E3846">
        <w:rPr>
          <w:rFonts w:ascii="Arial" w:hAnsi="Arial" w:cs="Arial"/>
          <w:b/>
          <w:sz w:val="26"/>
          <w:szCs w:val="26"/>
        </w:rPr>
        <w:t>MARTINS DIAS DE OLIVEIRA</w:t>
      </w:r>
    </w:p>
    <w:p w:rsidR="009E6837" w:rsidRDefault="009E6837" w:rsidP="009E6837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 xml:space="preserve"> </w:t>
      </w:r>
      <w:r w:rsidRPr="008430D2">
        <w:rPr>
          <w:rFonts w:ascii="Arial" w:hAnsi="Arial" w:cs="Arial"/>
          <w:sz w:val="26"/>
          <w:szCs w:val="26"/>
        </w:rPr>
        <w:tab/>
        <w:t xml:space="preserve"> </w:t>
      </w:r>
      <w:r w:rsidRPr="008430D2">
        <w:rPr>
          <w:rFonts w:ascii="Arial" w:hAnsi="Arial" w:cs="Arial"/>
          <w:sz w:val="26"/>
          <w:szCs w:val="26"/>
        </w:rPr>
        <w:tab/>
        <w:t xml:space="preserve"> </w:t>
      </w: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  <w:t xml:space="preserve">   Prefeito Municipal</w:t>
      </w: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Default="009E6837" w:rsidP="009E6837">
      <w:pPr>
        <w:jc w:val="both"/>
        <w:rPr>
          <w:rFonts w:ascii="Arial" w:hAnsi="Arial" w:cs="Arial"/>
          <w:b/>
          <w:sz w:val="26"/>
          <w:szCs w:val="26"/>
        </w:rPr>
      </w:pPr>
    </w:p>
    <w:p w:rsidR="009E6837" w:rsidRDefault="009E6837" w:rsidP="009E6837">
      <w:pPr>
        <w:jc w:val="both"/>
        <w:rPr>
          <w:rFonts w:ascii="Arial" w:hAnsi="Arial" w:cs="Arial"/>
          <w:b/>
          <w:sz w:val="26"/>
          <w:szCs w:val="26"/>
        </w:rPr>
      </w:pPr>
    </w:p>
    <w:p w:rsidR="009E6837" w:rsidRDefault="009E6837" w:rsidP="009E6837">
      <w:pPr>
        <w:jc w:val="both"/>
        <w:rPr>
          <w:rFonts w:ascii="Arial" w:hAnsi="Arial" w:cs="Arial"/>
          <w:b/>
          <w:sz w:val="26"/>
          <w:szCs w:val="26"/>
        </w:rPr>
      </w:pPr>
    </w:p>
    <w:p w:rsidR="009E6837" w:rsidRDefault="009E6837" w:rsidP="009E6837">
      <w:pPr>
        <w:jc w:val="both"/>
        <w:rPr>
          <w:rFonts w:ascii="Arial" w:hAnsi="Arial" w:cs="Arial"/>
          <w:b/>
          <w:sz w:val="26"/>
          <w:szCs w:val="26"/>
        </w:rPr>
      </w:pPr>
    </w:p>
    <w:p w:rsidR="009E6837" w:rsidRDefault="009E6837" w:rsidP="009E6837">
      <w:pPr>
        <w:jc w:val="both"/>
        <w:rPr>
          <w:rFonts w:ascii="Arial" w:hAnsi="Arial" w:cs="Arial"/>
          <w:b/>
          <w:sz w:val="26"/>
          <w:szCs w:val="26"/>
        </w:rPr>
      </w:pPr>
    </w:p>
    <w:p w:rsidR="009E6837" w:rsidRDefault="009E6837" w:rsidP="009E6837">
      <w:pPr>
        <w:jc w:val="both"/>
        <w:rPr>
          <w:rFonts w:ascii="Arial" w:hAnsi="Arial" w:cs="Arial"/>
          <w:b/>
          <w:sz w:val="26"/>
          <w:szCs w:val="26"/>
        </w:rPr>
      </w:pPr>
    </w:p>
    <w:p w:rsidR="009E6837" w:rsidRPr="008430D2" w:rsidRDefault="009E6837" w:rsidP="009E6837">
      <w:pPr>
        <w:jc w:val="both"/>
        <w:rPr>
          <w:rFonts w:ascii="Arial" w:hAnsi="Arial" w:cs="Arial"/>
          <w:b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t>PROJETO DE LEI Nº _______</w:t>
      </w:r>
      <w:r>
        <w:rPr>
          <w:rFonts w:ascii="Arial" w:hAnsi="Arial" w:cs="Arial"/>
          <w:b/>
          <w:sz w:val="26"/>
          <w:szCs w:val="26"/>
        </w:rPr>
        <w:t>__</w:t>
      </w:r>
      <w:r w:rsidRPr="008430D2">
        <w:rPr>
          <w:rFonts w:ascii="Arial" w:hAnsi="Arial" w:cs="Arial"/>
          <w:b/>
          <w:sz w:val="26"/>
          <w:szCs w:val="26"/>
        </w:rPr>
        <w:t>/201</w:t>
      </w:r>
      <w:r w:rsidR="006462AF">
        <w:rPr>
          <w:rFonts w:ascii="Arial" w:hAnsi="Arial" w:cs="Arial"/>
          <w:b/>
          <w:sz w:val="26"/>
          <w:szCs w:val="26"/>
        </w:rPr>
        <w:t>8</w:t>
      </w:r>
      <w:r w:rsidRPr="008430D2">
        <w:rPr>
          <w:rFonts w:ascii="Arial" w:hAnsi="Arial" w:cs="Arial"/>
          <w:b/>
          <w:sz w:val="26"/>
          <w:szCs w:val="26"/>
        </w:rPr>
        <w:t xml:space="preserve">, DE </w:t>
      </w:r>
      <w:r w:rsidR="006462AF">
        <w:rPr>
          <w:rFonts w:ascii="Arial" w:hAnsi="Arial" w:cs="Arial"/>
          <w:b/>
          <w:sz w:val="26"/>
          <w:szCs w:val="26"/>
        </w:rPr>
        <w:t>05</w:t>
      </w:r>
      <w:r w:rsidRPr="008430D2">
        <w:rPr>
          <w:rFonts w:ascii="Arial" w:hAnsi="Arial" w:cs="Arial"/>
          <w:b/>
          <w:sz w:val="26"/>
          <w:szCs w:val="26"/>
        </w:rPr>
        <w:t xml:space="preserve"> DE </w:t>
      </w:r>
      <w:r w:rsidR="006462AF">
        <w:rPr>
          <w:rFonts w:ascii="Arial" w:hAnsi="Arial" w:cs="Arial"/>
          <w:b/>
          <w:sz w:val="26"/>
          <w:szCs w:val="26"/>
        </w:rPr>
        <w:t xml:space="preserve">JUNHO </w:t>
      </w:r>
      <w:r w:rsidRPr="008430D2">
        <w:rPr>
          <w:rFonts w:ascii="Arial" w:hAnsi="Arial" w:cs="Arial"/>
          <w:b/>
          <w:sz w:val="26"/>
          <w:szCs w:val="26"/>
        </w:rPr>
        <w:t>DE 201</w:t>
      </w:r>
      <w:r w:rsidR="006462AF">
        <w:rPr>
          <w:rFonts w:ascii="Arial" w:hAnsi="Arial" w:cs="Arial"/>
          <w:b/>
          <w:sz w:val="26"/>
          <w:szCs w:val="26"/>
        </w:rPr>
        <w:t>8</w:t>
      </w:r>
      <w:r w:rsidRPr="008430D2">
        <w:rPr>
          <w:rFonts w:ascii="Arial" w:hAnsi="Arial" w:cs="Arial"/>
          <w:b/>
          <w:sz w:val="26"/>
          <w:szCs w:val="26"/>
        </w:rPr>
        <w:t>.</w:t>
      </w:r>
    </w:p>
    <w:p w:rsidR="009E6837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 xml:space="preserve">O Excelentíssimo Senhor </w:t>
      </w:r>
      <w:r>
        <w:rPr>
          <w:rFonts w:ascii="Arial" w:hAnsi="Arial" w:cs="Arial"/>
          <w:b/>
          <w:sz w:val="26"/>
          <w:szCs w:val="26"/>
        </w:rPr>
        <w:t>MARTINS DIAS DE OLIVEIRA</w:t>
      </w:r>
      <w:r w:rsidRPr="008430D2">
        <w:rPr>
          <w:rFonts w:ascii="Arial" w:hAnsi="Arial" w:cs="Arial"/>
          <w:sz w:val="26"/>
          <w:szCs w:val="26"/>
        </w:rPr>
        <w:t xml:space="preserve">, no uso das atribuições legais que lhe são conferidas por </w:t>
      </w:r>
      <w:r w:rsidRPr="008430D2">
        <w:rPr>
          <w:rFonts w:ascii="Arial" w:hAnsi="Arial" w:cs="Arial"/>
          <w:b/>
          <w:sz w:val="26"/>
          <w:szCs w:val="26"/>
        </w:rPr>
        <w:t>LEI</w:t>
      </w:r>
      <w:r w:rsidRPr="008430D2">
        <w:rPr>
          <w:rFonts w:ascii="Arial" w:hAnsi="Arial" w:cs="Arial"/>
          <w:sz w:val="26"/>
          <w:szCs w:val="26"/>
        </w:rPr>
        <w:t xml:space="preserve">, faz saber que a Câmara Municipal de Vereadores </w:t>
      </w:r>
      <w:r w:rsidRPr="008430D2">
        <w:rPr>
          <w:rFonts w:ascii="Arial" w:hAnsi="Arial" w:cs="Arial"/>
          <w:b/>
          <w:sz w:val="26"/>
          <w:szCs w:val="26"/>
        </w:rPr>
        <w:t>APROVOU</w:t>
      </w:r>
      <w:r w:rsidRPr="008430D2">
        <w:rPr>
          <w:rFonts w:ascii="Arial" w:hAnsi="Arial" w:cs="Arial"/>
          <w:sz w:val="26"/>
          <w:szCs w:val="26"/>
        </w:rPr>
        <w:t xml:space="preserve"> e Ele </w:t>
      </w:r>
      <w:r w:rsidRPr="008430D2">
        <w:rPr>
          <w:rFonts w:ascii="Arial" w:hAnsi="Arial" w:cs="Arial"/>
          <w:b/>
          <w:sz w:val="26"/>
          <w:szCs w:val="26"/>
        </w:rPr>
        <w:t>SANCIONA</w:t>
      </w:r>
      <w:r w:rsidRPr="008430D2">
        <w:rPr>
          <w:rFonts w:ascii="Arial" w:hAnsi="Arial" w:cs="Arial"/>
          <w:sz w:val="26"/>
          <w:szCs w:val="26"/>
        </w:rPr>
        <w:t xml:space="preserve"> a seguinte </w:t>
      </w:r>
      <w:r w:rsidRPr="008430D2">
        <w:rPr>
          <w:rFonts w:ascii="Arial" w:hAnsi="Arial" w:cs="Arial"/>
          <w:b/>
          <w:sz w:val="26"/>
          <w:szCs w:val="26"/>
        </w:rPr>
        <w:t>LEI</w:t>
      </w:r>
      <w:r w:rsidRPr="008430D2">
        <w:rPr>
          <w:rFonts w:ascii="Arial" w:hAnsi="Arial" w:cs="Arial"/>
          <w:sz w:val="26"/>
          <w:szCs w:val="26"/>
        </w:rPr>
        <w:t>:</w:t>
      </w: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t>Art. 1.º -</w:t>
      </w:r>
      <w:r w:rsidRPr="008430D2">
        <w:rPr>
          <w:rFonts w:ascii="Arial" w:hAnsi="Arial" w:cs="Arial"/>
          <w:sz w:val="26"/>
          <w:szCs w:val="26"/>
        </w:rPr>
        <w:t xml:space="preserve"> Fica o Poder Executivo Municipal autorizado a contratar servidores, nos termos do art. 37, Inciso IX, da Constituição Federal e de acordo com a Lei n.º 412/2005, de 23 de maio de 2005, para atender necessidade temporária de excepcional interesse público, por prazo determinado, para suprir necessidade tempor</w:t>
      </w:r>
      <w:r w:rsidR="00374571">
        <w:rPr>
          <w:rFonts w:ascii="Arial" w:hAnsi="Arial" w:cs="Arial"/>
          <w:sz w:val="26"/>
          <w:szCs w:val="26"/>
        </w:rPr>
        <w:t xml:space="preserve">ária </w:t>
      </w:r>
      <w:r w:rsidRPr="00A84794">
        <w:rPr>
          <w:rFonts w:ascii="Arial" w:hAnsi="Arial" w:cs="Arial"/>
          <w:sz w:val="26"/>
          <w:szCs w:val="26"/>
        </w:rPr>
        <w:t xml:space="preserve">da </w:t>
      </w:r>
      <w:r w:rsidR="00374571">
        <w:rPr>
          <w:rFonts w:ascii="Arial" w:hAnsi="Arial" w:cs="Arial"/>
          <w:sz w:val="26"/>
          <w:szCs w:val="26"/>
        </w:rPr>
        <w:t>administração municipal</w:t>
      </w:r>
      <w:r w:rsidRPr="00A84794">
        <w:rPr>
          <w:rFonts w:ascii="Arial" w:hAnsi="Arial" w:cs="Arial"/>
          <w:sz w:val="26"/>
          <w:szCs w:val="26"/>
        </w:rPr>
        <w:t>, conforme tabela constante no Anexo I, através do Processo Seletivo Simplificado</w:t>
      </w:r>
      <w:r>
        <w:rPr>
          <w:rFonts w:ascii="Arial" w:hAnsi="Arial" w:cs="Arial"/>
          <w:sz w:val="26"/>
          <w:szCs w:val="26"/>
        </w:rPr>
        <w:t>.</w:t>
      </w: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t>§1.º -</w:t>
      </w:r>
      <w:r w:rsidRPr="008430D2">
        <w:rPr>
          <w:rFonts w:ascii="Arial" w:hAnsi="Arial" w:cs="Arial"/>
          <w:sz w:val="26"/>
          <w:szCs w:val="26"/>
        </w:rPr>
        <w:t xml:space="preserve"> O Processo Seletivo Simplificado será realizado</w:t>
      </w:r>
      <w:r w:rsidR="00374571">
        <w:rPr>
          <w:rFonts w:ascii="Arial" w:hAnsi="Arial" w:cs="Arial"/>
          <w:sz w:val="26"/>
          <w:szCs w:val="26"/>
        </w:rPr>
        <w:t xml:space="preserve"> pela Prefeitura</w:t>
      </w:r>
      <w:r w:rsidRPr="008430D2">
        <w:rPr>
          <w:rFonts w:ascii="Arial" w:hAnsi="Arial" w:cs="Arial"/>
          <w:sz w:val="26"/>
          <w:szCs w:val="26"/>
        </w:rPr>
        <w:t>,</w:t>
      </w:r>
      <w:r w:rsidR="00374571">
        <w:rPr>
          <w:rFonts w:ascii="Arial" w:hAnsi="Arial" w:cs="Arial"/>
          <w:sz w:val="26"/>
          <w:szCs w:val="26"/>
        </w:rPr>
        <w:t xml:space="preserve"> podendo contratar empresa especializada para a execução do certame,</w:t>
      </w:r>
      <w:r w:rsidRPr="008430D2">
        <w:rPr>
          <w:rFonts w:ascii="Arial" w:hAnsi="Arial" w:cs="Arial"/>
          <w:sz w:val="26"/>
          <w:szCs w:val="26"/>
        </w:rPr>
        <w:t xml:space="preserve"> com resultado válido </w:t>
      </w:r>
      <w:r>
        <w:rPr>
          <w:rFonts w:ascii="Arial" w:hAnsi="Arial" w:cs="Arial"/>
          <w:sz w:val="26"/>
          <w:szCs w:val="26"/>
        </w:rPr>
        <w:t>a partir da publicação, até o final do ano letivo de 2018,</w:t>
      </w: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t>§ 2.º</w:t>
      </w:r>
      <w:r w:rsidRPr="008430D2">
        <w:rPr>
          <w:rFonts w:ascii="Arial" w:hAnsi="Arial" w:cs="Arial"/>
          <w:sz w:val="26"/>
          <w:szCs w:val="26"/>
        </w:rPr>
        <w:t xml:space="preserve"> - As vagas previstas e as vagas de </w:t>
      </w:r>
      <w:r w:rsidR="003273E1">
        <w:rPr>
          <w:rFonts w:ascii="Arial" w:hAnsi="Arial" w:cs="Arial"/>
          <w:sz w:val="26"/>
          <w:szCs w:val="26"/>
        </w:rPr>
        <w:t xml:space="preserve">cadastro de </w:t>
      </w:r>
      <w:r w:rsidRPr="008430D2">
        <w:rPr>
          <w:rFonts w:ascii="Arial" w:hAnsi="Arial" w:cs="Arial"/>
          <w:sz w:val="26"/>
          <w:szCs w:val="26"/>
        </w:rPr>
        <w:t>reserva estão elencadas no Anexo I</w:t>
      </w:r>
      <w:r>
        <w:rPr>
          <w:rFonts w:ascii="Arial" w:hAnsi="Arial" w:cs="Arial"/>
          <w:sz w:val="26"/>
          <w:szCs w:val="26"/>
        </w:rPr>
        <w:t>,</w:t>
      </w:r>
      <w:r w:rsidRPr="008430D2">
        <w:rPr>
          <w:rFonts w:ascii="Arial" w:hAnsi="Arial" w:cs="Arial"/>
          <w:sz w:val="26"/>
          <w:szCs w:val="26"/>
        </w:rPr>
        <w:t xml:space="preserve"> que acompanha este Projeto de Lei. </w:t>
      </w: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b/>
          <w:sz w:val="26"/>
          <w:szCs w:val="26"/>
        </w:rPr>
        <w:t>Art. 3.º -</w:t>
      </w:r>
      <w:r w:rsidRPr="008430D2">
        <w:rPr>
          <w:rFonts w:ascii="Arial" w:hAnsi="Arial" w:cs="Arial"/>
          <w:sz w:val="26"/>
          <w:szCs w:val="26"/>
        </w:rPr>
        <w:t xml:space="preserve"> As despesas decorrentes do cumprimento da presente Lei correrão por conta do orçamento próprio do município, suplementado se necessário. </w:t>
      </w: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  <w:r w:rsidRPr="00A255E6">
        <w:rPr>
          <w:rFonts w:ascii="Arial" w:hAnsi="Arial" w:cs="Arial"/>
          <w:b/>
          <w:sz w:val="26"/>
          <w:szCs w:val="26"/>
        </w:rPr>
        <w:t>Art. 4.º -</w:t>
      </w:r>
      <w:r w:rsidRPr="008430D2">
        <w:rPr>
          <w:rFonts w:ascii="Arial" w:hAnsi="Arial" w:cs="Arial"/>
          <w:sz w:val="26"/>
          <w:szCs w:val="26"/>
        </w:rPr>
        <w:t xml:space="preserve"> Esta Lei entra em vigor na data de sua publicação. </w:t>
      </w: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  <w:r w:rsidRPr="00A255E6">
        <w:rPr>
          <w:rFonts w:ascii="Arial" w:hAnsi="Arial" w:cs="Arial"/>
          <w:b/>
          <w:sz w:val="26"/>
          <w:szCs w:val="26"/>
        </w:rPr>
        <w:t>Art. 5.º -</w:t>
      </w:r>
      <w:r w:rsidRPr="008430D2">
        <w:rPr>
          <w:rFonts w:ascii="Arial" w:hAnsi="Arial" w:cs="Arial"/>
          <w:sz w:val="26"/>
          <w:szCs w:val="26"/>
        </w:rPr>
        <w:t xml:space="preserve"> Revogam-se as disposições em contrário.</w:t>
      </w: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 xml:space="preserve">Gabinete do Prefeito de Porto Esperidião/MT, </w:t>
      </w:r>
      <w:r w:rsidR="00374571">
        <w:rPr>
          <w:rFonts w:ascii="Arial" w:hAnsi="Arial" w:cs="Arial"/>
          <w:sz w:val="26"/>
          <w:szCs w:val="26"/>
        </w:rPr>
        <w:t>05</w:t>
      </w:r>
      <w:r w:rsidRPr="008430D2">
        <w:rPr>
          <w:rFonts w:ascii="Arial" w:hAnsi="Arial" w:cs="Arial"/>
          <w:sz w:val="26"/>
          <w:szCs w:val="26"/>
        </w:rPr>
        <w:t xml:space="preserve"> de </w:t>
      </w:r>
      <w:r w:rsidR="00374571">
        <w:rPr>
          <w:rFonts w:ascii="Arial" w:hAnsi="Arial" w:cs="Arial"/>
          <w:sz w:val="26"/>
          <w:szCs w:val="26"/>
        </w:rPr>
        <w:t>junho d</w:t>
      </w:r>
      <w:r w:rsidRPr="008430D2">
        <w:rPr>
          <w:rFonts w:ascii="Arial" w:hAnsi="Arial" w:cs="Arial"/>
          <w:sz w:val="26"/>
          <w:szCs w:val="26"/>
        </w:rPr>
        <w:t>e 201</w:t>
      </w:r>
      <w:r w:rsidR="00374571">
        <w:rPr>
          <w:rFonts w:ascii="Arial" w:hAnsi="Arial" w:cs="Arial"/>
          <w:sz w:val="26"/>
          <w:szCs w:val="26"/>
        </w:rPr>
        <w:t>8</w:t>
      </w:r>
      <w:r w:rsidRPr="008430D2">
        <w:rPr>
          <w:rFonts w:ascii="Arial" w:hAnsi="Arial" w:cs="Arial"/>
          <w:sz w:val="26"/>
          <w:szCs w:val="26"/>
        </w:rPr>
        <w:t>.</w:t>
      </w: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ab/>
      </w:r>
    </w:p>
    <w:p w:rsidR="009E6837" w:rsidRPr="008430D2" w:rsidRDefault="009E6837" w:rsidP="009E6837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ab/>
      </w:r>
    </w:p>
    <w:p w:rsidR="009E6837" w:rsidRPr="00374571" w:rsidRDefault="009E6837" w:rsidP="009E6837">
      <w:pPr>
        <w:jc w:val="both"/>
        <w:rPr>
          <w:rFonts w:ascii="Arial" w:hAnsi="Arial" w:cs="Arial"/>
          <w:b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</w:r>
      <w:r w:rsidRPr="00374571">
        <w:rPr>
          <w:rFonts w:ascii="Arial" w:hAnsi="Arial" w:cs="Arial"/>
          <w:b/>
          <w:sz w:val="26"/>
          <w:szCs w:val="26"/>
        </w:rPr>
        <w:t>MARTINS DIAS DE OLIVEIRA</w:t>
      </w:r>
    </w:p>
    <w:p w:rsidR="009E6837" w:rsidRDefault="009E6837" w:rsidP="009E6837">
      <w:pPr>
        <w:jc w:val="both"/>
        <w:rPr>
          <w:rFonts w:ascii="Arial" w:hAnsi="Arial" w:cs="Arial"/>
          <w:sz w:val="26"/>
          <w:szCs w:val="26"/>
        </w:rPr>
      </w:pP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</w:r>
      <w:r w:rsidRPr="008430D2">
        <w:rPr>
          <w:rFonts w:ascii="Arial" w:hAnsi="Arial" w:cs="Arial"/>
          <w:sz w:val="26"/>
          <w:szCs w:val="26"/>
        </w:rPr>
        <w:tab/>
        <w:t xml:space="preserve">  Prefeito Municipal</w:t>
      </w:r>
    </w:p>
    <w:p w:rsidR="003273E1" w:rsidRPr="003273E1" w:rsidRDefault="003273E1" w:rsidP="009E68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3273E1">
        <w:rPr>
          <w:rFonts w:ascii="Arial" w:hAnsi="Arial" w:cs="Arial"/>
          <w:b/>
        </w:rPr>
        <w:lastRenderedPageBreak/>
        <w:t>PROJETO DE LEI – TESTE SELETIVO</w:t>
      </w:r>
      <w:r w:rsidR="009E6837" w:rsidRPr="003273E1">
        <w:rPr>
          <w:rFonts w:ascii="Arial" w:hAnsi="Arial" w:cs="Arial"/>
          <w:b/>
        </w:rPr>
        <w:tab/>
      </w:r>
    </w:p>
    <w:p w:rsidR="003273E1" w:rsidRDefault="003273E1" w:rsidP="009E68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E6837" w:rsidRDefault="009E6837" w:rsidP="009E68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8A229F">
        <w:rPr>
          <w:rFonts w:ascii="Arial" w:hAnsi="Arial" w:cs="Arial"/>
          <w:b/>
        </w:rPr>
        <w:t xml:space="preserve"> </w:t>
      </w:r>
      <w:r w:rsidRPr="008A229F">
        <w:rPr>
          <w:rFonts w:ascii="Arial" w:hAnsi="Arial" w:cs="Arial"/>
          <w:b/>
        </w:rPr>
        <w:tab/>
        <w:t xml:space="preserve">ANEXO I </w:t>
      </w:r>
    </w:p>
    <w:p w:rsidR="003273E1" w:rsidRDefault="003273E1" w:rsidP="009E68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9E6837" w:rsidRDefault="003273E1" w:rsidP="009E683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ab/>
      </w:r>
      <w:r w:rsidR="009E6837">
        <w:rPr>
          <w:rFonts w:ascii="Arial" w:hAnsi="Arial" w:cs="Arial"/>
        </w:rPr>
        <w:t xml:space="preserve"> </w:t>
      </w:r>
      <w:r w:rsidR="009E6837">
        <w:rPr>
          <w:rFonts w:ascii="Arial" w:hAnsi="Arial" w:cs="Arial"/>
        </w:rPr>
        <w:tab/>
        <w:t xml:space="preserve"> </w:t>
      </w:r>
      <w:r w:rsidR="009E6837">
        <w:rPr>
          <w:rFonts w:ascii="Arial" w:hAnsi="Arial" w:cs="Arial"/>
        </w:rPr>
        <w:tab/>
        <w:t xml:space="preserve"> </w:t>
      </w:r>
      <w:r w:rsidR="009E6837">
        <w:rPr>
          <w:rFonts w:ascii="Arial" w:hAnsi="Arial" w:cs="Arial"/>
        </w:rPr>
        <w:tab/>
        <w:t xml:space="preserve"> </w:t>
      </w:r>
      <w:r w:rsidR="009E6837">
        <w:rPr>
          <w:rFonts w:ascii="Arial" w:hAnsi="Arial" w:cs="Arial"/>
        </w:rPr>
        <w:tab/>
      </w:r>
      <w:r w:rsidR="009E6837" w:rsidRPr="00426BC3">
        <w:rPr>
          <w:rFonts w:ascii="Arial" w:hAnsi="Arial" w:cs="Arial"/>
        </w:rPr>
        <w:tab/>
      </w:r>
    </w:p>
    <w:p w:rsidR="009E6837" w:rsidRDefault="009E6837" w:rsidP="009E68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 w:rsidRPr="0099764B">
        <w:rPr>
          <w:rFonts w:ascii="Arial" w:hAnsi="Arial" w:cs="Arial"/>
          <w:b/>
          <w:sz w:val="20"/>
          <w:szCs w:val="20"/>
        </w:rPr>
        <w:t>DAS VAGAS</w:t>
      </w:r>
    </w:p>
    <w:p w:rsidR="00374571" w:rsidRDefault="00374571" w:rsidP="009E68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74571" w:rsidRDefault="00374571" w:rsidP="009E68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74571" w:rsidRDefault="00374571" w:rsidP="009E68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1172"/>
        <w:gridCol w:w="1430"/>
        <w:gridCol w:w="1817"/>
        <w:gridCol w:w="1388"/>
      </w:tblGrid>
      <w:tr w:rsidR="008B2779" w:rsidTr="00D316DE">
        <w:tc>
          <w:tcPr>
            <w:tcW w:w="1696" w:type="dxa"/>
          </w:tcPr>
          <w:p w:rsidR="008B2779" w:rsidRDefault="008B2779" w:rsidP="00611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AREA ATUAÇÃO</w:t>
            </w:r>
          </w:p>
        </w:tc>
        <w:tc>
          <w:tcPr>
            <w:tcW w:w="1172" w:type="dxa"/>
          </w:tcPr>
          <w:p w:rsidR="008B2779" w:rsidRDefault="008B2779" w:rsidP="006112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VAGAS </w:t>
            </w:r>
          </w:p>
        </w:tc>
        <w:tc>
          <w:tcPr>
            <w:tcW w:w="1430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CADASTRO RESERVA</w:t>
            </w:r>
          </w:p>
        </w:tc>
        <w:tc>
          <w:tcPr>
            <w:tcW w:w="1817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ESCOLARIDADE </w:t>
            </w:r>
          </w:p>
        </w:tc>
        <w:tc>
          <w:tcPr>
            <w:tcW w:w="1388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JORNADA</w:t>
            </w:r>
          </w:p>
        </w:tc>
      </w:tr>
      <w:tr w:rsidR="008B2779" w:rsidTr="00D316DE">
        <w:tc>
          <w:tcPr>
            <w:tcW w:w="1696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MOTORISTA</w:t>
            </w:r>
          </w:p>
        </w:tc>
        <w:tc>
          <w:tcPr>
            <w:tcW w:w="1172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1430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  <w:tc>
          <w:tcPr>
            <w:tcW w:w="1817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ENS. MÉDIO</w:t>
            </w:r>
          </w:p>
        </w:tc>
        <w:tc>
          <w:tcPr>
            <w:tcW w:w="1388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40H</w:t>
            </w:r>
          </w:p>
        </w:tc>
      </w:tr>
      <w:tr w:rsidR="008B2779" w:rsidTr="00D316DE">
        <w:tc>
          <w:tcPr>
            <w:tcW w:w="1696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MERENDEIRA</w:t>
            </w:r>
          </w:p>
        </w:tc>
        <w:tc>
          <w:tcPr>
            <w:tcW w:w="1172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430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1817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ENS. FUNDAMENTAL</w:t>
            </w:r>
          </w:p>
        </w:tc>
        <w:tc>
          <w:tcPr>
            <w:tcW w:w="1388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40H</w:t>
            </w:r>
          </w:p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2779" w:rsidTr="00D316DE">
        <w:tc>
          <w:tcPr>
            <w:tcW w:w="1696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AGENTE DE SERVIÇOS GERAIS</w:t>
            </w:r>
          </w:p>
        </w:tc>
        <w:tc>
          <w:tcPr>
            <w:tcW w:w="1172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30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817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FUNDAMENTAL</w:t>
            </w:r>
          </w:p>
        </w:tc>
        <w:tc>
          <w:tcPr>
            <w:tcW w:w="1388" w:type="dxa"/>
          </w:tcPr>
          <w:p w:rsidR="008B2779" w:rsidRDefault="008B2779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40H</w:t>
            </w:r>
          </w:p>
        </w:tc>
      </w:tr>
      <w:tr w:rsidR="00294D72" w:rsidTr="00D316DE">
        <w:tc>
          <w:tcPr>
            <w:tcW w:w="1696" w:type="dxa"/>
          </w:tcPr>
          <w:p w:rsidR="00294D72" w:rsidRDefault="00294D72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MEDICO</w:t>
            </w:r>
          </w:p>
        </w:tc>
        <w:tc>
          <w:tcPr>
            <w:tcW w:w="1172" w:type="dxa"/>
          </w:tcPr>
          <w:p w:rsidR="00294D72" w:rsidRDefault="00294D72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430" w:type="dxa"/>
          </w:tcPr>
          <w:p w:rsidR="00294D72" w:rsidRDefault="00294D72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05 </w:t>
            </w:r>
          </w:p>
        </w:tc>
        <w:tc>
          <w:tcPr>
            <w:tcW w:w="1817" w:type="dxa"/>
          </w:tcPr>
          <w:p w:rsidR="00294D72" w:rsidRDefault="00294D72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SUPERIOR</w:t>
            </w:r>
          </w:p>
        </w:tc>
        <w:tc>
          <w:tcPr>
            <w:tcW w:w="1388" w:type="dxa"/>
          </w:tcPr>
          <w:p w:rsidR="00294D72" w:rsidRDefault="00294D72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40H</w:t>
            </w:r>
          </w:p>
        </w:tc>
      </w:tr>
      <w:tr w:rsidR="00294D72" w:rsidTr="00D316DE">
        <w:tc>
          <w:tcPr>
            <w:tcW w:w="1696" w:type="dxa"/>
          </w:tcPr>
          <w:p w:rsidR="00294D72" w:rsidRDefault="00294D72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OPERADOR DE MÁQUINAS</w:t>
            </w:r>
            <w:r w:rsidR="00D316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2" w:type="dxa"/>
          </w:tcPr>
          <w:p w:rsidR="00294D72" w:rsidRDefault="00294D72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430" w:type="dxa"/>
          </w:tcPr>
          <w:p w:rsidR="00294D72" w:rsidRDefault="00294D72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1817" w:type="dxa"/>
          </w:tcPr>
          <w:p w:rsidR="00294D72" w:rsidRDefault="00D316DE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FUNDAMENTAL</w:t>
            </w:r>
          </w:p>
        </w:tc>
        <w:tc>
          <w:tcPr>
            <w:tcW w:w="1388" w:type="dxa"/>
          </w:tcPr>
          <w:p w:rsidR="00294D72" w:rsidRDefault="00D316DE" w:rsidP="009E683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40H</w:t>
            </w:r>
          </w:p>
        </w:tc>
      </w:tr>
    </w:tbl>
    <w:p w:rsidR="00374571" w:rsidRDefault="00374571" w:rsidP="009E68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94D72" w:rsidRDefault="00294D72" w:rsidP="009E68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74571" w:rsidRPr="0099764B" w:rsidRDefault="00374571" w:rsidP="009E683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sectPr w:rsidR="00374571" w:rsidRPr="0099764B" w:rsidSect="00C71511">
      <w:headerReference w:type="default" r:id="rId6"/>
      <w:footerReference w:type="default" r:id="rId7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EDA" w:rsidRDefault="00987EDA">
      <w:r>
        <w:separator/>
      </w:r>
    </w:p>
  </w:endnote>
  <w:endnote w:type="continuationSeparator" w:id="0">
    <w:p w:rsidR="00987EDA" w:rsidRDefault="0098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655563"/>
      <w:docPartObj>
        <w:docPartGallery w:val="Page Numbers (Bottom of Page)"/>
        <w:docPartUnique/>
      </w:docPartObj>
    </w:sdtPr>
    <w:sdtEndPr/>
    <w:sdtContent>
      <w:p w:rsidR="00C71511" w:rsidRDefault="00C7151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DA8">
          <w:rPr>
            <w:noProof/>
          </w:rPr>
          <w:t>3</w:t>
        </w:r>
        <w:r>
          <w:fldChar w:fldCharType="end"/>
        </w:r>
      </w:p>
    </w:sdtContent>
  </w:sdt>
  <w:p w:rsidR="00C71511" w:rsidRDefault="00C715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EDA" w:rsidRDefault="00987EDA">
      <w:r>
        <w:separator/>
      </w:r>
    </w:p>
  </w:footnote>
  <w:footnote w:type="continuationSeparator" w:id="0">
    <w:p w:rsidR="00987EDA" w:rsidRDefault="00987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11" w:rsidRDefault="00C71511">
    <w:pPr>
      <w:pStyle w:val="Cabealho"/>
    </w:pPr>
  </w:p>
  <w:p w:rsidR="00C71511" w:rsidRDefault="00C715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37"/>
    <w:rsid w:val="00114934"/>
    <w:rsid w:val="00294D72"/>
    <w:rsid w:val="003273E1"/>
    <w:rsid w:val="00374571"/>
    <w:rsid w:val="00467B68"/>
    <w:rsid w:val="005A5DA8"/>
    <w:rsid w:val="00611239"/>
    <w:rsid w:val="006462AF"/>
    <w:rsid w:val="008B2779"/>
    <w:rsid w:val="009779E6"/>
    <w:rsid w:val="00987EDA"/>
    <w:rsid w:val="009E6837"/>
    <w:rsid w:val="00C24359"/>
    <w:rsid w:val="00C71511"/>
    <w:rsid w:val="00D3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4FFB8-4566-400A-ABDB-D09EB83C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rsid w:val="009E68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9E6837"/>
    <w:pPr>
      <w:spacing w:after="120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E68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9E6837"/>
    <w:pPr>
      <w:spacing w:after="120"/>
      <w:ind w:left="283"/>
    </w:pPr>
  </w:style>
  <w:style w:type="character" w:customStyle="1" w:styleId="CabealhoChar">
    <w:name w:val="Cabeçalho Char"/>
    <w:basedOn w:val="Fontepargpadro"/>
    <w:link w:val="Cabealho"/>
    <w:uiPriority w:val="99"/>
    <w:rsid w:val="009E68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6837"/>
    <w:pPr>
      <w:tabs>
        <w:tab w:val="center" w:pos="4252"/>
        <w:tab w:val="right" w:pos="8504"/>
      </w:tabs>
    </w:pPr>
  </w:style>
  <w:style w:type="character" w:customStyle="1" w:styleId="Recuodecorpodetexto2Char">
    <w:name w:val="Recuo de corpo de texto 2 Char"/>
    <w:basedOn w:val="Fontepargpadro"/>
    <w:link w:val="Recuodecorpodetexto2"/>
    <w:rsid w:val="009E6837"/>
    <w:rPr>
      <w:rFonts w:ascii="Verdana" w:eastAsia="Times New Roman" w:hAnsi="Verdana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E6837"/>
    <w:pPr>
      <w:spacing w:after="120" w:line="480" w:lineRule="auto"/>
      <w:ind w:left="283"/>
    </w:pPr>
    <w:rPr>
      <w:rFonts w:ascii="Verdana" w:hAnsi="Verdana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9E6837"/>
    <w:rPr>
      <w:rFonts w:ascii="Verdana" w:eastAsia="Times New Roman" w:hAnsi="Verdana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9E6837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837"/>
    <w:rPr>
      <w:rFonts w:ascii="Segoe UI" w:eastAsia="Times New Roman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837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9E68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683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611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830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2018-07-02T16:44:00Z</cp:lastPrinted>
  <dcterms:created xsi:type="dcterms:W3CDTF">2018-06-05T12:54:00Z</dcterms:created>
  <dcterms:modified xsi:type="dcterms:W3CDTF">2018-07-02T17:42:00Z</dcterms:modified>
</cp:coreProperties>
</file>