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DF038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E66590">
        <w:rPr>
          <w:rFonts w:eastAsia="Times New Roman" w:cstheme="minorHAnsi"/>
          <w:b/>
          <w:color w:val="000000"/>
          <w:sz w:val="24"/>
          <w:szCs w:val="24"/>
          <w:lang w:eastAsia="pt-BR"/>
        </w:rPr>
        <w:t>2</w:t>
      </w:r>
      <w:r w:rsidR="00370640">
        <w:rPr>
          <w:rFonts w:eastAsia="Times New Roman" w:cstheme="minorHAnsi"/>
          <w:b/>
          <w:color w:val="000000"/>
          <w:sz w:val="24"/>
          <w:szCs w:val="24"/>
          <w:lang w:eastAsia="pt-BR"/>
        </w:rPr>
        <w:t>2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Nº. </w:t>
      </w:r>
      <w:r w:rsidR="00370640">
        <w:rPr>
          <w:rFonts w:eastAsia="Times New Roman" w:cstheme="minorHAnsi"/>
          <w:b/>
          <w:color w:val="000000"/>
          <w:sz w:val="24"/>
          <w:szCs w:val="24"/>
          <w:lang w:eastAsia="pt-BR"/>
        </w:rPr>
        <w:t>08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370640">
        <w:rPr>
          <w:rFonts w:eastAsia="Times New Roman" w:cstheme="minorHAnsi"/>
          <w:b/>
          <w:sz w:val="24"/>
          <w:szCs w:val="24"/>
          <w:lang w:eastAsia="pt-BR"/>
        </w:rPr>
        <w:t>Lei de Diretrizes Orçamentárias exercício 2019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E66590">
        <w:rPr>
          <w:rFonts w:eastAsia="Times New Roman" w:cstheme="minorHAnsi"/>
          <w:b/>
          <w:sz w:val="24"/>
          <w:szCs w:val="24"/>
          <w:lang w:eastAsia="pt-BR"/>
        </w:rPr>
        <w:t>Poder Executivo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20D94" w:rsidRDefault="00E66590" w:rsidP="00E66590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Executivo remeteu 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este Parlamento Municipal o Projeto de Lei nº. </w:t>
      </w:r>
      <w:r w:rsidR="00370640">
        <w:rPr>
          <w:rFonts w:eastAsia="Times New Roman" w:cstheme="minorHAnsi"/>
          <w:color w:val="000000"/>
          <w:sz w:val="24"/>
          <w:szCs w:val="24"/>
          <w:lang w:eastAsia="pt-BR"/>
        </w:rPr>
        <w:t>08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/18 </w:t>
      </w:r>
      <w:r w:rsidR="00370640">
        <w:rPr>
          <w:rFonts w:eastAsia="Times New Roman" w:cstheme="minorHAnsi"/>
          <w:color w:val="000000"/>
          <w:sz w:val="24"/>
          <w:szCs w:val="24"/>
          <w:lang w:eastAsia="pt-BR"/>
        </w:rPr>
        <w:t>dispondo sobre as diretrizes para a elaboração da Lei Orçamentária para o exercício 2019</w:t>
      </w:r>
      <w:r w:rsidR="00A72F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no dia 13 de abril de 2018, sendo feita a leitura em Plenário no dia 07 de maio </w:t>
      </w:r>
      <w:r w:rsidR="008A14B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do corrente ano </w:t>
      </w:r>
      <w:bookmarkStart w:id="0" w:name="_GoBack"/>
      <w:bookmarkEnd w:id="0"/>
      <w:r w:rsidR="00A72F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encaminhado </w:t>
      </w:r>
      <w:r w:rsidR="008A14B6">
        <w:rPr>
          <w:rFonts w:eastAsia="Times New Roman" w:cstheme="minorHAnsi"/>
          <w:color w:val="000000"/>
          <w:sz w:val="24"/>
          <w:szCs w:val="24"/>
          <w:lang w:eastAsia="pt-BR"/>
        </w:rPr>
        <w:t>no dia seguinte para esta Comissão</w:t>
      </w:r>
      <w:r w:rsidR="004A1414">
        <w:rPr>
          <w:rFonts w:eastAsia="Times New Roman" w:cstheme="minorHAnsi"/>
          <w:color w:val="000000"/>
          <w:sz w:val="24"/>
          <w:szCs w:val="24"/>
          <w:lang w:eastAsia="pt-BR"/>
        </w:rPr>
        <w:t>, em atenção ao disposto no artigo 27, inciso I, do Regimento Interno desta Casa de Leis</w:t>
      </w:r>
      <w:r w:rsidR="00A72F69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  <w:r w:rsidR="00920D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920D94">
        <w:rPr>
          <w:rFonts w:cstheme="minorHAnsi"/>
          <w:color w:val="000000"/>
          <w:sz w:val="24"/>
          <w:szCs w:val="24"/>
        </w:rPr>
        <w:t>É o relatório.</w:t>
      </w:r>
    </w:p>
    <w:p w:rsidR="00E9272D" w:rsidRDefault="00E9272D" w:rsidP="00E9272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E66590" w:rsidRDefault="00E66590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Projeto de Lei</w:t>
      </w:r>
      <w:r w:rsidR="00DF0388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370640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04 de junho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DF0388" w:rsidRDefault="00DF038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370640">
        <w:rPr>
          <w:rFonts w:eastAsia="Times New Roman" w:cstheme="minorHAnsi"/>
          <w:color w:val="000000"/>
          <w:sz w:val="24"/>
          <w:szCs w:val="24"/>
          <w:lang w:eastAsia="pt-BR"/>
        </w:rPr>
        <w:t>04 de junho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="00BD00E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E03D50" w:rsidRDefault="00E03D50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370640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04 de junho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66590" w:rsidRDefault="00E66590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       João Pedro da Silva Silvério                      </w:t>
      </w:r>
      <w:r w:rsidR="008A14B6">
        <w:rPr>
          <w:rFonts w:cstheme="minorHAnsi"/>
          <w:b/>
          <w:sz w:val="24"/>
          <w:szCs w:val="24"/>
        </w:rPr>
        <w:t>Joelb Ferreira de Godoy</w:t>
      </w:r>
    </w:p>
    <w:p w:rsidR="00381AA1" w:rsidRPr="008A14B6" w:rsidRDefault="009E3DB5" w:rsidP="00381AA1">
      <w:pPr>
        <w:ind w:left="-567" w:right="-427"/>
        <w:rPr>
          <w:rFonts w:cstheme="minorHAnsi"/>
          <w:sz w:val="14"/>
          <w:szCs w:val="1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DF0388">
        <w:rPr>
          <w:rFonts w:cstheme="minorHAnsi"/>
          <w:b/>
          <w:color w:val="000000"/>
          <w:sz w:val="24"/>
          <w:szCs w:val="24"/>
        </w:rPr>
        <w:t xml:space="preserve"> 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DF0388">
        <w:rPr>
          <w:rFonts w:cstheme="minorHAnsi"/>
          <w:b/>
          <w:color w:val="000000"/>
          <w:sz w:val="24"/>
          <w:szCs w:val="24"/>
        </w:rPr>
        <w:t xml:space="preserve">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  <w:r w:rsidR="008A14B6">
        <w:rPr>
          <w:rFonts w:cstheme="minorHAnsi"/>
          <w:b/>
          <w:color w:val="000000"/>
          <w:sz w:val="24"/>
          <w:szCs w:val="24"/>
        </w:rPr>
        <w:t xml:space="preserve"> </w:t>
      </w:r>
      <w:r w:rsidR="008A14B6" w:rsidRPr="008A14B6">
        <w:rPr>
          <w:rFonts w:cstheme="minorHAnsi"/>
          <w:color w:val="000000"/>
          <w:sz w:val="22"/>
        </w:rPr>
        <w:t>(Portaria 06/18)</w:t>
      </w:r>
    </w:p>
    <w:sectPr w:rsidR="00381AA1" w:rsidRPr="008A14B6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B1953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75C93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0640"/>
    <w:rsid w:val="0037425D"/>
    <w:rsid w:val="00377FC8"/>
    <w:rsid w:val="00381AA1"/>
    <w:rsid w:val="0038499C"/>
    <w:rsid w:val="003B0164"/>
    <w:rsid w:val="003D73EC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A1414"/>
    <w:rsid w:val="004B1136"/>
    <w:rsid w:val="004C1E19"/>
    <w:rsid w:val="004D38E1"/>
    <w:rsid w:val="004E0A36"/>
    <w:rsid w:val="004E75E1"/>
    <w:rsid w:val="004F4C6F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B1DE0"/>
    <w:rsid w:val="005D10B5"/>
    <w:rsid w:val="005D3ABD"/>
    <w:rsid w:val="005F5D53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341E"/>
    <w:rsid w:val="0078156A"/>
    <w:rsid w:val="00781993"/>
    <w:rsid w:val="00786DDA"/>
    <w:rsid w:val="007B2A02"/>
    <w:rsid w:val="007D3ACB"/>
    <w:rsid w:val="007D5F1E"/>
    <w:rsid w:val="007F7B52"/>
    <w:rsid w:val="0081256D"/>
    <w:rsid w:val="0083172A"/>
    <w:rsid w:val="00870CAF"/>
    <w:rsid w:val="00871F87"/>
    <w:rsid w:val="00877851"/>
    <w:rsid w:val="008A076A"/>
    <w:rsid w:val="008A14B6"/>
    <w:rsid w:val="008D7C42"/>
    <w:rsid w:val="008E45A7"/>
    <w:rsid w:val="008F18C8"/>
    <w:rsid w:val="009001EB"/>
    <w:rsid w:val="00915DA0"/>
    <w:rsid w:val="00920D94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72F69"/>
    <w:rsid w:val="00A82C29"/>
    <w:rsid w:val="00AA31E2"/>
    <w:rsid w:val="00AC4E7F"/>
    <w:rsid w:val="00AF6B12"/>
    <w:rsid w:val="00AF72CB"/>
    <w:rsid w:val="00B21141"/>
    <w:rsid w:val="00B30C99"/>
    <w:rsid w:val="00B3144A"/>
    <w:rsid w:val="00B45087"/>
    <w:rsid w:val="00B84BBA"/>
    <w:rsid w:val="00B941B7"/>
    <w:rsid w:val="00BA5B7A"/>
    <w:rsid w:val="00BA5EA7"/>
    <w:rsid w:val="00BC5F30"/>
    <w:rsid w:val="00BD00EB"/>
    <w:rsid w:val="00BD2FD7"/>
    <w:rsid w:val="00BD59DB"/>
    <w:rsid w:val="00BF1915"/>
    <w:rsid w:val="00BF7C9E"/>
    <w:rsid w:val="00C2153B"/>
    <w:rsid w:val="00C77251"/>
    <w:rsid w:val="00CA40ED"/>
    <w:rsid w:val="00CB2008"/>
    <w:rsid w:val="00CC6EC2"/>
    <w:rsid w:val="00CE05D5"/>
    <w:rsid w:val="00CE412D"/>
    <w:rsid w:val="00D07785"/>
    <w:rsid w:val="00D10EB5"/>
    <w:rsid w:val="00D33382"/>
    <w:rsid w:val="00D34E5A"/>
    <w:rsid w:val="00D426F1"/>
    <w:rsid w:val="00D616FD"/>
    <w:rsid w:val="00D63913"/>
    <w:rsid w:val="00D656F1"/>
    <w:rsid w:val="00D673D8"/>
    <w:rsid w:val="00D81574"/>
    <w:rsid w:val="00D92B9D"/>
    <w:rsid w:val="00D973D9"/>
    <w:rsid w:val="00DB69D7"/>
    <w:rsid w:val="00DB6C2F"/>
    <w:rsid w:val="00DF0388"/>
    <w:rsid w:val="00DF29AE"/>
    <w:rsid w:val="00DF3D49"/>
    <w:rsid w:val="00E01B96"/>
    <w:rsid w:val="00E03D50"/>
    <w:rsid w:val="00E115F5"/>
    <w:rsid w:val="00E34A73"/>
    <w:rsid w:val="00E620E0"/>
    <w:rsid w:val="00E66590"/>
    <w:rsid w:val="00E74389"/>
    <w:rsid w:val="00E9272D"/>
    <w:rsid w:val="00E93616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271C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D03F9-6593-48F8-93E8-C4B07816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2018-06-04T17:08:00Z</cp:lastPrinted>
  <dcterms:created xsi:type="dcterms:W3CDTF">2018-06-04T16:21:00Z</dcterms:created>
  <dcterms:modified xsi:type="dcterms:W3CDTF">2018-06-04T17:08:00Z</dcterms:modified>
</cp:coreProperties>
</file>