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DF038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BD106F">
        <w:rPr>
          <w:rFonts w:eastAsia="Times New Roman" w:cstheme="minorHAnsi"/>
          <w:b/>
          <w:color w:val="000000"/>
          <w:sz w:val="24"/>
          <w:szCs w:val="24"/>
          <w:lang w:eastAsia="pt-BR"/>
        </w:rPr>
        <w:t>28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</w:t>
      </w:r>
      <w:r w:rsidR="00B817FF">
        <w:rPr>
          <w:rFonts w:eastAsia="Times New Roman" w:cstheme="minorHAnsi"/>
          <w:b/>
          <w:color w:val="000000"/>
          <w:sz w:val="24"/>
          <w:szCs w:val="24"/>
          <w:lang w:eastAsia="pt-BR"/>
        </w:rPr>
        <w:t>DECRETO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FA7D5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LEGISLATIVO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Nº. </w:t>
      </w:r>
      <w:r w:rsidR="00B549F8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BD106F">
        <w:rPr>
          <w:rFonts w:eastAsia="Times New Roman" w:cstheme="minorHAnsi"/>
          <w:b/>
          <w:color w:val="000000"/>
          <w:sz w:val="24"/>
          <w:szCs w:val="24"/>
          <w:lang w:eastAsia="pt-BR"/>
        </w:rPr>
        <w:t>9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B817FF">
        <w:rPr>
          <w:rFonts w:eastAsia="Times New Roman" w:cstheme="minorHAnsi"/>
          <w:b/>
          <w:sz w:val="24"/>
          <w:szCs w:val="24"/>
          <w:lang w:eastAsia="pt-BR"/>
        </w:rPr>
        <w:t xml:space="preserve">Outorga de </w:t>
      </w:r>
      <w:r w:rsidR="005D1C3E">
        <w:rPr>
          <w:rFonts w:eastAsia="Times New Roman" w:cstheme="minorHAnsi"/>
          <w:b/>
          <w:sz w:val="24"/>
          <w:szCs w:val="24"/>
          <w:lang w:eastAsia="pt-BR"/>
        </w:rPr>
        <w:t>Moção de Aplauso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B817FF">
        <w:rPr>
          <w:rFonts w:eastAsia="Times New Roman" w:cstheme="minorHAnsi"/>
          <w:b/>
          <w:sz w:val="24"/>
          <w:szCs w:val="24"/>
          <w:lang w:eastAsia="pt-BR"/>
        </w:rPr>
        <w:t xml:space="preserve">Vereador </w:t>
      </w:r>
      <w:r w:rsidR="005D1C3E">
        <w:rPr>
          <w:rFonts w:eastAsia="Times New Roman" w:cstheme="minorHAnsi"/>
          <w:b/>
          <w:sz w:val="24"/>
          <w:szCs w:val="24"/>
          <w:lang w:eastAsia="pt-BR"/>
        </w:rPr>
        <w:t>R</w:t>
      </w:r>
      <w:r w:rsidR="00BD106F">
        <w:rPr>
          <w:rFonts w:eastAsia="Times New Roman" w:cstheme="minorHAnsi"/>
          <w:b/>
          <w:sz w:val="24"/>
          <w:szCs w:val="24"/>
          <w:lang w:eastAsia="pt-BR"/>
        </w:rPr>
        <w:t>icardo Pereira Junqueira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20D94" w:rsidRDefault="00BD106F" w:rsidP="00920D9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No dia </w:t>
      </w:r>
      <w:r w:rsidR="00E05BD3">
        <w:rPr>
          <w:rFonts w:eastAsia="Times New Roman" w:cstheme="minorHAnsi"/>
          <w:color w:val="000000"/>
          <w:sz w:val="24"/>
          <w:szCs w:val="24"/>
          <w:lang w:eastAsia="pt-BR"/>
        </w:rPr>
        <w:t>06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junho do corrente mês e ano, a</w:t>
      </w:r>
      <w:r w:rsidR="00920D94">
        <w:rPr>
          <w:rFonts w:eastAsia="Times New Roman" w:cstheme="minorHAnsi"/>
          <w:color w:val="000000"/>
          <w:sz w:val="24"/>
          <w:szCs w:val="24"/>
          <w:lang w:eastAsia="pt-BR"/>
        </w:rPr>
        <w:t>través do ofício n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º.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02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>/</w:t>
      </w:r>
      <w:r w:rsidR="00920D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18, contendo o pedido de urgência/urgentíssima,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E41D55">
        <w:rPr>
          <w:rFonts w:eastAsia="Times New Roman" w:cstheme="minorHAnsi"/>
          <w:color w:val="000000"/>
          <w:sz w:val="24"/>
          <w:szCs w:val="24"/>
          <w:lang w:eastAsia="pt-BR"/>
        </w:rPr>
        <w:t>Vereador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5D1C3E">
        <w:rPr>
          <w:rFonts w:eastAsia="Times New Roman" w:cstheme="minorHAnsi"/>
          <w:color w:val="000000"/>
          <w:sz w:val="24"/>
          <w:szCs w:val="24"/>
          <w:lang w:eastAsia="pt-BR"/>
        </w:rPr>
        <w:t>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icardo Pereira Junqueira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FA7D5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protocolou junto a 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este Parlamento Municipal o Projeto de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Decreto Legislativo nº. 0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9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 w:rsidR="00920D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concessão de </w:t>
      </w:r>
      <w:r w:rsidR="005D1C3E">
        <w:rPr>
          <w:rFonts w:eastAsia="Times New Roman" w:cstheme="minorHAnsi"/>
          <w:color w:val="000000"/>
          <w:sz w:val="24"/>
          <w:szCs w:val="24"/>
          <w:lang w:eastAsia="pt-BR"/>
        </w:rPr>
        <w:t>Moção de Aplauso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ao </w:t>
      </w:r>
      <w:r w:rsidR="00B549F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Senhor </w:t>
      </w:r>
      <w:r w:rsidR="005D1C3E">
        <w:rPr>
          <w:rFonts w:eastAsia="Times New Roman" w:cstheme="minorHAnsi"/>
          <w:color w:val="000000"/>
          <w:sz w:val="24"/>
          <w:szCs w:val="24"/>
          <w:lang w:eastAsia="pt-BR"/>
        </w:rPr>
        <w:t>Jo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sé Luiz da Silva Sebalho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em reconhecimento ao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gesto altruísta e heroico no salvamento de vida de terceiro</w:t>
      </w:r>
      <w:r w:rsidR="00920D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leitura do decreto em tela se dará na Sessão Ordinária imediata. </w:t>
      </w:r>
      <w:r w:rsidR="00920D94">
        <w:rPr>
          <w:rFonts w:cstheme="minorHAnsi"/>
          <w:color w:val="000000"/>
          <w:sz w:val="24"/>
          <w:szCs w:val="24"/>
        </w:rPr>
        <w:t>É o relatório.</w:t>
      </w: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817FF" w:rsidRDefault="00B817FF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846D3" w:rsidRDefault="00C45139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</w:t>
      </w:r>
      <w:r w:rsidR="00245B2A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O</w:t>
      </w:r>
      <w:r w:rsidR="004846D3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 xml:space="preserve">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B817FF">
        <w:rPr>
          <w:rFonts w:eastAsia="Times New Roman" w:cstheme="minorHAnsi"/>
          <w:iCs/>
          <w:color w:val="000000"/>
          <w:sz w:val="24"/>
          <w:szCs w:val="24"/>
          <w:lang w:eastAsia="pt-BR"/>
        </w:rPr>
        <w:t>Decreto Legislativo</w:t>
      </w:r>
      <w:r w:rsidR="00DF038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BD106F">
        <w:rPr>
          <w:rFonts w:eastAsia="Times New Roman" w:cstheme="minorHAnsi"/>
          <w:bCs/>
          <w:color w:val="000000"/>
          <w:sz w:val="24"/>
          <w:szCs w:val="24"/>
          <w:lang w:eastAsia="pt-BR"/>
        </w:rPr>
        <w:t>19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BD106F">
        <w:rPr>
          <w:rFonts w:eastAsia="Times New Roman" w:cstheme="minorHAnsi"/>
          <w:bCs/>
          <w:color w:val="000000"/>
          <w:sz w:val="24"/>
          <w:szCs w:val="24"/>
          <w:lang w:eastAsia="pt-BR"/>
        </w:rPr>
        <w:t>junh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DF0388" w:rsidRDefault="00DF038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5D1C3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BD106F">
        <w:rPr>
          <w:rFonts w:eastAsia="Times New Roman" w:cstheme="minorHAnsi"/>
          <w:color w:val="000000"/>
          <w:sz w:val="24"/>
          <w:szCs w:val="24"/>
          <w:lang w:eastAsia="pt-BR"/>
        </w:rPr>
        <w:t>19 de junho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5D1C3E">
        <w:rPr>
          <w:rFonts w:cstheme="minorHAnsi"/>
          <w:b/>
          <w:color w:val="000000"/>
          <w:sz w:val="24"/>
          <w:szCs w:val="24"/>
        </w:rPr>
        <w:t>João Pedro Silvério</w:t>
      </w:r>
      <w:r w:rsidR="00C45139">
        <w:rPr>
          <w:rFonts w:cstheme="minorHAnsi"/>
          <w:b/>
          <w:color w:val="000000"/>
          <w:sz w:val="24"/>
          <w:szCs w:val="24"/>
        </w:rPr>
        <w:t xml:space="preserve"> 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e </w:t>
      </w:r>
      <w:r w:rsidR="00BD106F">
        <w:rPr>
          <w:rFonts w:cstheme="minorHAnsi"/>
          <w:b/>
          <w:sz w:val="24"/>
          <w:szCs w:val="24"/>
        </w:rPr>
        <w:t>Joelb de Godoy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BD00E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D1C3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E03D50" w:rsidRDefault="00E03D50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BD106F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19 de junho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</w:t>
      </w:r>
      <w:r w:rsidR="005D1C3E"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</w:t>
      </w:r>
      <w:r w:rsidR="00C45139">
        <w:rPr>
          <w:rFonts w:cstheme="minorHAnsi"/>
          <w:b/>
          <w:color w:val="000000"/>
          <w:sz w:val="24"/>
          <w:szCs w:val="24"/>
        </w:rPr>
        <w:t xml:space="preserve">        </w:t>
      </w:r>
      <w:r w:rsidR="003D73EC">
        <w:rPr>
          <w:rFonts w:cstheme="minorHAnsi"/>
          <w:b/>
          <w:color w:val="000000"/>
          <w:sz w:val="24"/>
          <w:szCs w:val="24"/>
        </w:rPr>
        <w:t xml:space="preserve"> </w:t>
      </w:r>
      <w:r w:rsidR="005D1C3E">
        <w:rPr>
          <w:rFonts w:cstheme="minorHAnsi"/>
          <w:b/>
          <w:color w:val="000000"/>
          <w:sz w:val="24"/>
          <w:szCs w:val="24"/>
        </w:rPr>
        <w:t>João Pedro da Silva Silvério</w:t>
      </w:r>
      <w:r w:rsidR="003D73EC">
        <w:rPr>
          <w:rFonts w:cstheme="minorHAnsi"/>
          <w:b/>
          <w:color w:val="000000"/>
          <w:sz w:val="24"/>
          <w:szCs w:val="24"/>
        </w:rPr>
        <w:t xml:space="preserve"> </w:t>
      </w:r>
      <w:r w:rsidR="00BD106F">
        <w:rPr>
          <w:rFonts w:cstheme="minorHAnsi"/>
          <w:b/>
          <w:color w:val="000000"/>
          <w:sz w:val="24"/>
          <w:szCs w:val="24"/>
        </w:rPr>
        <w:t xml:space="preserve"> </w:t>
      </w:r>
      <w:r w:rsidR="005D1C3E"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</w:t>
      </w:r>
      <w:r w:rsidR="00C45139">
        <w:rPr>
          <w:rFonts w:cstheme="minorHAnsi"/>
          <w:b/>
          <w:color w:val="000000"/>
          <w:sz w:val="24"/>
          <w:szCs w:val="24"/>
        </w:rPr>
        <w:t xml:space="preserve"> 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</w:t>
      </w:r>
      <w:r w:rsidR="00E05BD3"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</w:t>
      </w:r>
      <w:r w:rsidR="00BD106F">
        <w:rPr>
          <w:rFonts w:cstheme="minorHAnsi"/>
          <w:b/>
          <w:sz w:val="24"/>
          <w:szCs w:val="24"/>
        </w:rPr>
        <w:t>Joelb Ferreira de Godoy</w:t>
      </w:r>
    </w:p>
    <w:p w:rsidR="00381AA1" w:rsidRPr="00E05BD3" w:rsidRDefault="009E3DB5" w:rsidP="00381AA1">
      <w:pPr>
        <w:ind w:left="-567" w:right="-427"/>
        <w:rPr>
          <w:rFonts w:cstheme="minorHAnsi"/>
          <w:sz w:val="20"/>
          <w:szCs w:val="20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DF0388">
        <w:rPr>
          <w:rFonts w:cstheme="minorHAnsi"/>
          <w:b/>
          <w:color w:val="000000"/>
          <w:sz w:val="24"/>
          <w:szCs w:val="24"/>
        </w:rPr>
        <w:t xml:space="preserve">        </w:t>
      </w:r>
      <w:r w:rsidR="00E05BD3">
        <w:rPr>
          <w:rFonts w:cstheme="minorHAnsi"/>
          <w:b/>
          <w:color w:val="000000"/>
          <w:sz w:val="24"/>
          <w:szCs w:val="24"/>
        </w:rPr>
        <w:t xml:space="preserve"> </w:t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  <w:r w:rsidR="00BD106F">
        <w:rPr>
          <w:rFonts w:cstheme="minorHAnsi"/>
          <w:b/>
          <w:color w:val="000000"/>
          <w:sz w:val="24"/>
          <w:szCs w:val="24"/>
        </w:rPr>
        <w:t xml:space="preserve"> </w:t>
      </w:r>
      <w:r w:rsidR="00BD106F" w:rsidRPr="00E05BD3">
        <w:rPr>
          <w:rFonts w:cstheme="minorHAnsi"/>
          <w:color w:val="000000"/>
          <w:sz w:val="20"/>
          <w:szCs w:val="20"/>
        </w:rPr>
        <w:t xml:space="preserve">(Portaria nº. </w:t>
      </w:r>
      <w:r w:rsidR="00E05BD3" w:rsidRPr="00E05BD3">
        <w:rPr>
          <w:rFonts w:cstheme="minorHAnsi"/>
          <w:color w:val="000000"/>
          <w:sz w:val="20"/>
          <w:szCs w:val="20"/>
        </w:rPr>
        <w:t>0</w:t>
      </w:r>
      <w:r w:rsidR="006D6BB1">
        <w:rPr>
          <w:rFonts w:cstheme="minorHAnsi"/>
          <w:color w:val="000000"/>
          <w:sz w:val="20"/>
          <w:szCs w:val="20"/>
        </w:rPr>
        <w:t>8</w:t>
      </w:r>
      <w:bookmarkStart w:id="0" w:name="_GoBack"/>
      <w:bookmarkEnd w:id="0"/>
      <w:r w:rsidR="00E05BD3" w:rsidRPr="00E05BD3">
        <w:rPr>
          <w:rFonts w:cstheme="minorHAnsi"/>
          <w:color w:val="000000"/>
          <w:sz w:val="20"/>
          <w:szCs w:val="20"/>
        </w:rPr>
        <w:t>/18)</w:t>
      </w:r>
    </w:p>
    <w:sectPr w:rsidR="00381AA1" w:rsidRPr="00E05BD3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4D20"/>
    <w:rsid w:val="000C3B54"/>
    <w:rsid w:val="000D101D"/>
    <w:rsid w:val="000D3A53"/>
    <w:rsid w:val="000E28A7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45B2A"/>
    <w:rsid w:val="00275C9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87E44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1C3E"/>
    <w:rsid w:val="005D3ABD"/>
    <w:rsid w:val="005F5D53"/>
    <w:rsid w:val="0065210D"/>
    <w:rsid w:val="00662825"/>
    <w:rsid w:val="006975A9"/>
    <w:rsid w:val="006A03A5"/>
    <w:rsid w:val="006A12B7"/>
    <w:rsid w:val="006A7EF8"/>
    <w:rsid w:val="006D6BB1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7F6848"/>
    <w:rsid w:val="0081256D"/>
    <w:rsid w:val="0083172A"/>
    <w:rsid w:val="00870CAF"/>
    <w:rsid w:val="00871F87"/>
    <w:rsid w:val="00877851"/>
    <w:rsid w:val="008A076A"/>
    <w:rsid w:val="008D7C42"/>
    <w:rsid w:val="008E45A7"/>
    <w:rsid w:val="008F18C8"/>
    <w:rsid w:val="009001EB"/>
    <w:rsid w:val="0091149F"/>
    <w:rsid w:val="00915DA0"/>
    <w:rsid w:val="00920D94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82C29"/>
    <w:rsid w:val="00AA31E2"/>
    <w:rsid w:val="00AC4E7F"/>
    <w:rsid w:val="00AF05A7"/>
    <w:rsid w:val="00AF6B12"/>
    <w:rsid w:val="00AF72CB"/>
    <w:rsid w:val="00B21141"/>
    <w:rsid w:val="00B30C99"/>
    <w:rsid w:val="00B3144A"/>
    <w:rsid w:val="00B45087"/>
    <w:rsid w:val="00B549F8"/>
    <w:rsid w:val="00B817FF"/>
    <w:rsid w:val="00B84BBA"/>
    <w:rsid w:val="00B941B7"/>
    <w:rsid w:val="00BA5B7A"/>
    <w:rsid w:val="00BA5EA7"/>
    <w:rsid w:val="00BC5F30"/>
    <w:rsid w:val="00BD00EB"/>
    <w:rsid w:val="00BD106F"/>
    <w:rsid w:val="00BD2FD7"/>
    <w:rsid w:val="00BD59DB"/>
    <w:rsid w:val="00BF1915"/>
    <w:rsid w:val="00BF7C9E"/>
    <w:rsid w:val="00C2153B"/>
    <w:rsid w:val="00C45139"/>
    <w:rsid w:val="00C77251"/>
    <w:rsid w:val="00CA40ED"/>
    <w:rsid w:val="00CB2008"/>
    <w:rsid w:val="00CC6EC2"/>
    <w:rsid w:val="00CE05D5"/>
    <w:rsid w:val="00CE412D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73D9"/>
    <w:rsid w:val="00DB69D7"/>
    <w:rsid w:val="00DB6C2F"/>
    <w:rsid w:val="00DF0388"/>
    <w:rsid w:val="00DF29AE"/>
    <w:rsid w:val="00DF3D49"/>
    <w:rsid w:val="00E01B96"/>
    <w:rsid w:val="00E03D50"/>
    <w:rsid w:val="00E05BD3"/>
    <w:rsid w:val="00E115F5"/>
    <w:rsid w:val="00E34A73"/>
    <w:rsid w:val="00E41D55"/>
    <w:rsid w:val="00E620E0"/>
    <w:rsid w:val="00E74389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A7D50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D03F9-6593-48F8-93E8-C4B07816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2018-07-18T17:54:00Z</cp:lastPrinted>
  <dcterms:created xsi:type="dcterms:W3CDTF">2018-07-01T12:19:00Z</dcterms:created>
  <dcterms:modified xsi:type="dcterms:W3CDTF">2018-07-18T17:54:00Z</dcterms:modified>
</cp:coreProperties>
</file>