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0B5" w:rsidRDefault="005D10B5" w:rsidP="00556EF8">
      <w:pPr>
        <w:keepNext/>
        <w:ind w:left="-567" w:right="-427"/>
        <w:jc w:val="center"/>
        <w:outlineLvl w:val="5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60C0F" w:rsidP="00A246BB">
      <w:pPr>
        <w:keepNext/>
        <w:ind w:left="3261" w:right="-427"/>
        <w:outlineLvl w:val="5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COMISSÃO </w:t>
      </w:r>
      <w:r w:rsidR="00FE6BBC"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DE</w:t>
      </w:r>
      <w:r w:rsidR="00B422A2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</w:t>
      </w:r>
      <w:r w:rsidR="00205362"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LEGISLAÇÃO, JUSTIÇA E REDAÇÃO</w:t>
      </w:r>
    </w:p>
    <w:p w:rsidR="00FE6BBC" w:rsidRPr="00D07785" w:rsidRDefault="00FE6BBC" w:rsidP="00F14DC1">
      <w:pPr>
        <w:tabs>
          <w:tab w:val="left" w:pos="720"/>
        </w:tabs>
        <w:ind w:left="-567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E6BBC" w:rsidP="00BF1915">
      <w:pPr>
        <w:ind w:left="3261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PARECER N</w:t>
      </w:r>
      <w:r w:rsidR="007222AA">
        <w:rPr>
          <w:rFonts w:eastAsia="Times New Roman" w:cstheme="minorHAnsi"/>
          <w:b/>
          <w:color w:val="000000"/>
          <w:sz w:val="24"/>
          <w:szCs w:val="24"/>
          <w:lang w:eastAsia="pt-BR"/>
        </w:rPr>
        <w:t>º</w:t>
      </w:r>
      <w:r w:rsidR="00B941B7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. </w:t>
      </w:r>
      <w:r w:rsidR="00752794">
        <w:rPr>
          <w:rFonts w:eastAsia="Times New Roman" w:cstheme="minorHAnsi"/>
          <w:b/>
          <w:color w:val="000000"/>
          <w:sz w:val="24"/>
          <w:szCs w:val="24"/>
          <w:lang w:eastAsia="pt-BR"/>
        </w:rPr>
        <w:t>1</w:t>
      </w:r>
      <w:r w:rsidR="00FF10C0">
        <w:rPr>
          <w:rFonts w:eastAsia="Times New Roman" w:cstheme="minorHAnsi"/>
          <w:b/>
          <w:color w:val="000000"/>
          <w:sz w:val="24"/>
          <w:szCs w:val="24"/>
          <w:lang w:eastAsia="pt-BR"/>
        </w:rPr>
        <w:t>2</w:t>
      </w:r>
      <w:r w:rsidR="00B422A2">
        <w:rPr>
          <w:rFonts w:eastAsia="Times New Roman" w:cstheme="minorHAnsi"/>
          <w:b/>
          <w:color w:val="000000"/>
          <w:sz w:val="24"/>
          <w:szCs w:val="24"/>
          <w:lang w:eastAsia="pt-BR"/>
        </w:rPr>
        <w:t>/19</w:t>
      </w:r>
    </w:p>
    <w:p w:rsidR="004846D3" w:rsidRDefault="004846D3" w:rsidP="004846D3">
      <w:pPr>
        <w:ind w:left="3261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>PRO</w:t>
      </w:r>
      <w:r w:rsidR="00FF10C0">
        <w:rPr>
          <w:rFonts w:eastAsia="Times New Roman" w:cstheme="minorHAnsi"/>
          <w:b/>
          <w:color w:val="000000"/>
          <w:sz w:val="24"/>
          <w:szCs w:val="24"/>
          <w:lang w:eastAsia="pt-BR"/>
        </w:rPr>
        <w:t>POSTA DE MOÇÃO DE APLAUSO</w:t>
      </w:r>
      <w:r w:rsidR="00752794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</w:t>
      </w: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>N</w:t>
      </w:r>
      <w:r w:rsidR="007222AA">
        <w:rPr>
          <w:rFonts w:eastAsia="Times New Roman" w:cstheme="minorHAnsi"/>
          <w:b/>
          <w:color w:val="000000"/>
          <w:sz w:val="24"/>
          <w:szCs w:val="24"/>
          <w:lang w:eastAsia="pt-BR"/>
        </w:rPr>
        <w:t>º</w:t>
      </w: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. </w:t>
      </w:r>
      <w:r w:rsidR="00B422A2">
        <w:rPr>
          <w:rFonts w:eastAsia="Times New Roman" w:cstheme="minorHAnsi"/>
          <w:b/>
          <w:color w:val="000000"/>
          <w:sz w:val="24"/>
          <w:szCs w:val="24"/>
          <w:lang w:eastAsia="pt-BR"/>
        </w:rPr>
        <w:t>0</w:t>
      </w:r>
      <w:r w:rsidR="00FF10C0">
        <w:rPr>
          <w:rFonts w:eastAsia="Times New Roman" w:cstheme="minorHAnsi"/>
          <w:b/>
          <w:color w:val="000000"/>
          <w:sz w:val="24"/>
          <w:szCs w:val="24"/>
          <w:lang w:eastAsia="pt-BR"/>
        </w:rPr>
        <w:t>1</w:t>
      </w:r>
      <w:r w:rsidR="00B422A2">
        <w:rPr>
          <w:rFonts w:eastAsia="Times New Roman" w:cstheme="minorHAnsi"/>
          <w:b/>
          <w:color w:val="000000"/>
          <w:sz w:val="24"/>
          <w:szCs w:val="24"/>
          <w:lang w:eastAsia="pt-BR"/>
        </w:rPr>
        <w:t>/19</w:t>
      </w:r>
    </w:p>
    <w:p w:rsidR="004846D3" w:rsidRDefault="004846D3" w:rsidP="007320A7">
      <w:pPr>
        <w:ind w:left="3261" w:right="-427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Assunto: </w:t>
      </w:r>
      <w:r w:rsidR="00FF10C0">
        <w:rPr>
          <w:rFonts w:eastAsia="Times New Roman" w:cstheme="minorHAnsi"/>
          <w:b/>
          <w:sz w:val="24"/>
          <w:szCs w:val="24"/>
          <w:lang w:eastAsia="pt-BR"/>
        </w:rPr>
        <w:t>Outorga de Aplauso e Reconhecimento Público</w:t>
      </w:r>
      <w:r w:rsidR="00A246BB">
        <w:rPr>
          <w:rFonts w:eastAsia="Times New Roman" w:cstheme="minorHAnsi"/>
          <w:b/>
          <w:sz w:val="24"/>
          <w:szCs w:val="24"/>
          <w:lang w:eastAsia="pt-BR"/>
        </w:rPr>
        <w:t>.</w:t>
      </w:r>
    </w:p>
    <w:p w:rsidR="004846D3" w:rsidRDefault="004846D3" w:rsidP="004846D3">
      <w:pPr>
        <w:ind w:left="3261" w:right="-427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Autoria: </w:t>
      </w:r>
      <w:r w:rsidR="00752794">
        <w:rPr>
          <w:rFonts w:eastAsia="Times New Roman" w:cstheme="minorHAnsi"/>
          <w:b/>
          <w:sz w:val="24"/>
          <w:szCs w:val="24"/>
          <w:lang w:eastAsia="pt-BR"/>
        </w:rPr>
        <w:t>Vereador</w:t>
      </w:r>
      <w:r w:rsidR="00FF10C0">
        <w:rPr>
          <w:rFonts w:eastAsia="Times New Roman" w:cstheme="minorHAnsi"/>
          <w:b/>
          <w:sz w:val="24"/>
          <w:szCs w:val="24"/>
          <w:lang w:eastAsia="pt-BR"/>
        </w:rPr>
        <w:t xml:space="preserve"> João Pedro da Silva Silvério</w:t>
      </w:r>
      <w:r>
        <w:rPr>
          <w:rFonts w:eastAsia="Times New Roman" w:cstheme="minorHAnsi"/>
          <w:b/>
          <w:sz w:val="24"/>
          <w:szCs w:val="24"/>
          <w:lang w:eastAsia="pt-BR"/>
        </w:rPr>
        <w:t>.</w:t>
      </w:r>
    </w:p>
    <w:p w:rsidR="004846D3" w:rsidRDefault="004846D3" w:rsidP="004846D3">
      <w:pPr>
        <w:ind w:left="-567" w:right="-427" w:hanging="1418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75BB8" w:rsidRDefault="00F75BB8" w:rsidP="004846D3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4846D3" w:rsidRDefault="004846D3" w:rsidP="004846D3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>RELATÓRIO</w:t>
      </w:r>
    </w:p>
    <w:p w:rsidR="004846D3" w:rsidRDefault="004846D3" w:rsidP="004846D3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A54F58" w:rsidRDefault="00FF10C0" w:rsidP="00A54F58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O </w:t>
      </w:r>
      <w:r w:rsidR="00095614">
        <w:rPr>
          <w:rFonts w:eastAsia="Times New Roman" w:cstheme="minorHAnsi"/>
          <w:color w:val="000000"/>
          <w:sz w:val="24"/>
          <w:szCs w:val="24"/>
          <w:lang w:eastAsia="pt-BR"/>
        </w:rPr>
        <w:t>Vereador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João Pedro Silvério</w:t>
      </w:r>
      <w:r w:rsidR="004846D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="00AF6B1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remeteu </w:t>
      </w:r>
      <w:r w:rsidR="004846D3">
        <w:rPr>
          <w:rFonts w:eastAsia="Times New Roman" w:cstheme="minorHAnsi"/>
          <w:color w:val="000000"/>
          <w:sz w:val="24"/>
          <w:szCs w:val="24"/>
          <w:lang w:eastAsia="pt-BR"/>
        </w:rPr>
        <w:t>a est</w:t>
      </w:r>
      <w:r w:rsidR="0073341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 Parlamento </w:t>
      </w:r>
      <w:r w:rsidR="00752794">
        <w:rPr>
          <w:rFonts w:eastAsia="Times New Roman" w:cstheme="minorHAnsi"/>
          <w:color w:val="000000"/>
          <w:sz w:val="24"/>
          <w:szCs w:val="24"/>
          <w:lang w:eastAsia="pt-BR"/>
        </w:rPr>
        <w:t xml:space="preserve">Municipal 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r w:rsidR="0073341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Proposta de Moção de Aplauso </w:t>
      </w:r>
      <w:r w:rsidR="004846D3">
        <w:rPr>
          <w:rFonts w:eastAsia="Times New Roman" w:cstheme="minorHAnsi"/>
          <w:color w:val="000000"/>
          <w:sz w:val="24"/>
          <w:szCs w:val="24"/>
          <w:lang w:eastAsia="pt-BR"/>
        </w:rPr>
        <w:t>n</w:t>
      </w:r>
      <w:r w:rsidR="007222AA">
        <w:rPr>
          <w:rFonts w:eastAsia="Times New Roman" w:cstheme="minorHAnsi"/>
          <w:color w:val="000000"/>
          <w:sz w:val="24"/>
          <w:szCs w:val="24"/>
          <w:lang w:eastAsia="pt-BR"/>
        </w:rPr>
        <w:t>º</w:t>
      </w:r>
      <w:r w:rsidR="004846D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. </w:t>
      </w:r>
      <w:r w:rsidR="00A54F58">
        <w:rPr>
          <w:rFonts w:eastAsia="Times New Roman" w:cstheme="minorHAnsi"/>
          <w:color w:val="000000"/>
          <w:sz w:val="24"/>
          <w:szCs w:val="24"/>
          <w:lang w:eastAsia="pt-BR"/>
        </w:rPr>
        <w:t>0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1</w:t>
      </w:r>
      <w:r w:rsidR="00A54F58">
        <w:rPr>
          <w:rFonts w:eastAsia="Times New Roman" w:cstheme="minorHAnsi"/>
          <w:color w:val="000000"/>
          <w:sz w:val="24"/>
          <w:szCs w:val="24"/>
          <w:lang w:eastAsia="pt-BR"/>
        </w:rPr>
        <w:t>/19</w:t>
      </w:r>
      <w:r w:rsidR="007320A7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="00752794">
        <w:rPr>
          <w:rFonts w:eastAsia="Times New Roman" w:cstheme="minorHAnsi"/>
          <w:color w:val="000000"/>
          <w:sz w:val="24"/>
          <w:szCs w:val="24"/>
          <w:lang w:eastAsia="pt-BR"/>
        </w:rPr>
        <w:t xml:space="preserve">propondo 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reconhecimento público</w:t>
      </w:r>
      <w:r w:rsidR="006A12B7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r w:rsidR="00A54F58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qual, após </w:t>
      </w:r>
      <w:r w:rsidR="007320A7">
        <w:rPr>
          <w:rFonts w:eastAsia="Times New Roman" w:cstheme="minorHAnsi"/>
          <w:color w:val="000000"/>
          <w:sz w:val="24"/>
          <w:szCs w:val="24"/>
          <w:lang w:eastAsia="pt-BR"/>
        </w:rPr>
        <w:t xml:space="preserve">leitura em Plenário no dia </w:t>
      </w:r>
      <w:r w:rsidR="00752794">
        <w:rPr>
          <w:rFonts w:eastAsia="Times New Roman" w:cstheme="minorHAnsi"/>
          <w:color w:val="000000"/>
          <w:sz w:val="24"/>
          <w:szCs w:val="24"/>
          <w:lang w:eastAsia="pt-BR"/>
        </w:rPr>
        <w:t>15 de abril</w:t>
      </w:r>
      <w:r w:rsidR="007320A7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do corrente </w:t>
      </w:r>
      <w:r w:rsidR="00A54F58">
        <w:rPr>
          <w:rFonts w:eastAsia="Times New Roman" w:cstheme="minorHAnsi"/>
          <w:color w:val="000000"/>
          <w:sz w:val="24"/>
          <w:szCs w:val="24"/>
          <w:lang w:eastAsia="pt-BR"/>
        </w:rPr>
        <w:t>ano, foi encaminhad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r w:rsidR="00A54F58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no dia seguinte para esta Comissão. </w:t>
      </w:r>
      <w:r w:rsidR="00A54F58">
        <w:rPr>
          <w:rFonts w:cstheme="minorHAnsi"/>
          <w:color w:val="000000"/>
          <w:sz w:val="24"/>
          <w:szCs w:val="24"/>
        </w:rPr>
        <w:t>É o relatório.</w:t>
      </w:r>
    </w:p>
    <w:p w:rsidR="009E3DB5" w:rsidRDefault="009E3DB5" w:rsidP="004846D3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73341E" w:rsidRDefault="0073341E" w:rsidP="004846D3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4846D3" w:rsidRDefault="004846D3" w:rsidP="004846D3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>VOTO DO RELATOR</w:t>
      </w:r>
    </w:p>
    <w:p w:rsidR="004846D3" w:rsidRDefault="004846D3" w:rsidP="004846D3">
      <w:pPr>
        <w:tabs>
          <w:tab w:val="left" w:pos="2268"/>
          <w:tab w:val="left" w:pos="3402"/>
        </w:tabs>
        <w:ind w:left="-567" w:right="-427" w:firstLine="2835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:rsidR="004E0A36" w:rsidRDefault="004846D3" w:rsidP="009E3DB5">
      <w:pPr>
        <w:ind w:left="-567" w:right="-427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Após analisar </w:t>
      </w:r>
      <w:r w:rsidR="00F75BB8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 proposta </w:t>
      </w:r>
      <w:r w:rsidR="0073341E">
        <w:rPr>
          <w:rFonts w:eastAsia="Times New Roman" w:cstheme="minorHAnsi"/>
          <w:color w:val="000000"/>
          <w:sz w:val="24"/>
          <w:szCs w:val="24"/>
          <w:lang w:eastAsia="pt-BR"/>
        </w:rPr>
        <w:t>em epígrafe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, não resta alternat</w:t>
      </w:r>
      <w:r w:rsidR="00AF6B1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iva, senão votar pela aprovação, </w:t>
      </w:r>
      <w:r w:rsidR="00A40861">
        <w:rPr>
          <w:rFonts w:eastAsia="Times New Roman" w:cstheme="minorHAnsi"/>
          <w:color w:val="000000"/>
          <w:sz w:val="24"/>
          <w:szCs w:val="24"/>
          <w:lang w:eastAsia="pt-BR"/>
        </w:rPr>
        <w:t>firma</w:t>
      </w:r>
      <w:r w:rsidR="00AF6B1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ndo </w:t>
      </w:r>
      <w:r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  <w:t xml:space="preserve">PARECER FAVORÁVEL </w:t>
      </w:r>
      <w:r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a </w:t>
      </w:r>
      <w:r w:rsidR="00FF10C0">
        <w:rPr>
          <w:rFonts w:eastAsia="Times New Roman" w:cstheme="minorHAnsi"/>
          <w:iCs/>
          <w:color w:val="000000"/>
          <w:sz w:val="24"/>
          <w:szCs w:val="24"/>
          <w:lang w:eastAsia="pt-BR"/>
        </w:rPr>
        <w:t>referida Proposta de Moção de Aplauso</w:t>
      </w:r>
      <w:bookmarkStart w:id="0" w:name="_GoBack"/>
      <w:bookmarkEnd w:id="0"/>
      <w:r w:rsidR="00752794"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 </w:t>
      </w:r>
      <w:r w:rsidR="00217B42">
        <w:rPr>
          <w:rFonts w:eastAsia="Times New Roman" w:cstheme="minorHAnsi"/>
          <w:iCs/>
          <w:color w:val="000000"/>
          <w:sz w:val="24"/>
          <w:szCs w:val="24"/>
          <w:lang w:eastAsia="pt-BR"/>
        </w:rPr>
        <w:t>tal como se encontra escrito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</w:p>
    <w:p w:rsidR="0073341E" w:rsidRDefault="0073341E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4E0A36" w:rsidRDefault="004E0A36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Porto Esperidião – </w:t>
      </w:r>
      <w:r w:rsidR="00AF6B12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MT, </w:t>
      </w:r>
      <w:r w:rsidR="00752794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22 de abril </w:t>
      </w:r>
      <w:r w:rsidR="00A54F58">
        <w:rPr>
          <w:rFonts w:eastAsia="Times New Roman" w:cstheme="minorHAnsi"/>
          <w:bCs/>
          <w:color w:val="000000"/>
          <w:sz w:val="24"/>
          <w:szCs w:val="24"/>
          <w:lang w:eastAsia="pt-BR"/>
        </w:rPr>
        <w:t>de 2019.</w:t>
      </w:r>
    </w:p>
    <w:p w:rsidR="00AF6B12" w:rsidRDefault="00AF6B12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556EF8" w:rsidRDefault="00556EF8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EC680E" w:rsidRDefault="00EC680E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FE6BBC" w:rsidRPr="00D07785" w:rsidRDefault="00EC680E" w:rsidP="00556EF8">
      <w:pPr>
        <w:keepNext/>
        <w:ind w:left="-567" w:right="-427"/>
        <w:jc w:val="center"/>
        <w:outlineLvl w:val="2"/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  <w:t>João Pedro da Silva Silvério</w:t>
      </w:r>
    </w:p>
    <w:p w:rsidR="00FE6BBC" w:rsidRDefault="00FE6BBC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Relator</w:t>
      </w:r>
    </w:p>
    <w:p w:rsidR="009E3DB5" w:rsidRDefault="009E3DB5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556EF8" w:rsidRPr="00D07785" w:rsidRDefault="00556EF8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E6BBC" w:rsidP="00B3144A">
      <w:pPr>
        <w:keepNext/>
        <w:ind w:left="-567" w:right="-427"/>
        <w:jc w:val="center"/>
        <w:outlineLvl w:val="7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ATA DA </w:t>
      </w:r>
      <w:r w:rsidR="001C5934"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COMISSÃO DE </w:t>
      </w:r>
      <w:r w:rsidR="00205362"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LEGISLAÇÃO, JUSTIÇA E REDAÇÃO</w:t>
      </w:r>
    </w:p>
    <w:p w:rsidR="00FE6BBC" w:rsidRPr="00D07785" w:rsidRDefault="00FE6BBC" w:rsidP="00B3144A">
      <w:pPr>
        <w:ind w:left="-567" w:right="-427"/>
        <w:jc w:val="left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FE6BBC" w:rsidRDefault="00FE6BBC" w:rsidP="001C593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Em reunião realizada no dia </w:t>
      </w:r>
      <w:r w:rsidR="00752794">
        <w:rPr>
          <w:rFonts w:eastAsia="Times New Roman" w:cstheme="minorHAnsi"/>
          <w:color w:val="000000"/>
          <w:sz w:val="24"/>
          <w:szCs w:val="24"/>
          <w:lang w:eastAsia="pt-BR"/>
        </w:rPr>
        <w:t>22 de abril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na Câmara Municipal, </w:t>
      </w:r>
      <w:r w:rsidR="00B3144A"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estando presentes os Vereadores </w:t>
      </w:r>
      <w:r w:rsidR="00E01B96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Adriana Cristina Trava, </w:t>
      </w:r>
      <w:r w:rsidR="00381AA1">
        <w:rPr>
          <w:rFonts w:cstheme="minorHAnsi"/>
          <w:b/>
          <w:color w:val="000000"/>
          <w:sz w:val="24"/>
          <w:szCs w:val="24"/>
        </w:rPr>
        <w:t>João Pedro Silvério</w:t>
      </w:r>
      <w:r w:rsidR="00FE00C8" w:rsidRPr="00381AA1">
        <w:rPr>
          <w:rFonts w:cstheme="minorHAnsi"/>
          <w:b/>
          <w:color w:val="000000"/>
          <w:sz w:val="24"/>
          <w:szCs w:val="24"/>
        </w:rPr>
        <w:t xml:space="preserve"> e </w:t>
      </w:r>
      <w:r w:rsidR="00381AA1" w:rsidRPr="00A279E1">
        <w:rPr>
          <w:rFonts w:cstheme="minorHAnsi"/>
          <w:b/>
          <w:sz w:val="24"/>
          <w:szCs w:val="24"/>
        </w:rPr>
        <w:t>A</w:t>
      </w:r>
      <w:r w:rsidR="00A279E1">
        <w:rPr>
          <w:rFonts w:cstheme="minorHAnsi"/>
          <w:b/>
          <w:sz w:val="24"/>
          <w:szCs w:val="24"/>
        </w:rPr>
        <w:t>ilton Picada de Lara</w:t>
      </w:r>
      <w:r w:rsidR="00A54F58">
        <w:rPr>
          <w:rFonts w:eastAsia="Times New Roman" w:cstheme="minorHAnsi"/>
          <w:sz w:val="24"/>
          <w:szCs w:val="24"/>
          <w:lang w:eastAsia="pt-BR"/>
        </w:rPr>
        <w:t xml:space="preserve">, 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 Comissão de </w:t>
      </w:r>
      <w:r w:rsidR="00205362"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Legislação, Justiça e Redação </w:t>
      </w: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APROVA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 </w:t>
      </w: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RECOMENDA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o Parecer Favorável d</w:t>
      </w:r>
      <w:r w:rsidR="00EC680E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Relator.</w:t>
      </w:r>
    </w:p>
    <w:p w:rsidR="002E01A4" w:rsidRPr="00D07785" w:rsidRDefault="002E01A4" w:rsidP="001C593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B3144A" w:rsidRPr="00D07785" w:rsidRDefault="00FE6BBC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iCs/>
          <w:color w:val="000000"/>
          <w:sz w:val="24"/>
          <w:szCs w:val="24"/>
          <w:lang w:eastAsia="pt-BR"/>
        </w:rPr>
        <w:t>Sala das Comissões</w:t>
      </w:r>
      <w:r w:rsidR="00556EF8">
        <w:rPr>
          <w:rFonts w:eastAsia="Times New Roman" w:cstheme="minorHAnsi"/>
          <w:iCs/>
          <w:color w:val="000000"/>
          <w:sz w:val="24"/>
          <w:szCs w:val="24"/>
          <w:lang w:eastAsia="pt-BR"/>
        </w:rPr>
        <w:t>,</w:t>
      </w:r>
    </w:p>
    <w:p w:rsidR="00556EF8" w:rsidRDefault="00FE6BBC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Porto Esperidião</w:t>
      </w:r>
      <w:r w:rsidR="00B3144A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– </w:t>
      </w: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MT, </w:t>
      </w:r>
      <w:r w:rsidR="00556EF8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em </w:t>
      </w:r>
      <w:r w:rsidR="00752794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22 de abril </w:t>
      </w:r>
      <w:r w:rsidR="00A54F58">
        <w:rPr>
          <w:rFonts w:eastAsia="Times New Roman" w:cstheme="minorHAnsi"/>
          <w:bCs/>
          <w:color w:val="000000"/>
          <w:sz w:val="24"/>
          <w:szCs w:val="24"/>
          <w:lang w:eastAsia="pt-BR"/>
        </w:rPr>
        <w:t>de 2019</w:t>
      </w:r>
      <w:r w:rsidR="00CC6EC2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.</w:t>
      </w:r>
    </w:p>
    <w:p w:rsidR="00E01B96" w:rsidRDefault="00E01B96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AF6B12" w:rsidRDefault="00AF6B12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9E3DB5" w:rsidRDefault="009E3DB5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4E0A36" w:rsidRDefault="004E0A36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C2153B" w:rsidRPr="00A279E1" w:rsidRDefault="00381AA1" w:rsidP="00381AA1">
      <w:pPr>
        <w:ind w:left="-567" w:right="-427"/>
        <w:rPr>
          <w:rFonts w:cstheme="minorHAnsi"/>
          <w:b/>
          <w:sz w:val="24"/>
          <w:szCs w:val="24"/>
        </w:rPr>
      </w:pPr>
      <w:r w:rsidRPr="00381AA1">
        <w:rPr>
          <w:rFonts w:cstheme="minorHAnsi"/>
          <w:b/>
          <w:color w:val="000000"/>
          <w:sz w:val="24"/>
          <w:szCs w:val="24"/>
        </w:rPr>
        <w:t>Adriana Cristina Trava</w:t>
      </w:r>
      <w:r w:rsidR="00A54F58">
        <w:rPr>
          <w:rFonts w:cstheme="minorHAnsi"/>
          <w:b/>
          <w:color w:val="000000"/>
          <w:sz w:val="24"/>
          <w:szCs w:val="24"/>
        </w:rPr>
        <w:t xml:space="preserve">             </w:t>
      </w:r>
      <w:r w:rsidR="007320A7">
        <w:rPr>
          <w:rFonts w:cstheme="minorHAnsi"/>
          <w:b/>
          <w:color w:val="000000"/>
          <w:sz w:val="24"/>
          <w:szCs w:val="24"/>
        </w:rPr>
        <w:t xml:space="preserve">  </w:t>
      </w:r>
      <w:r w:rsidR="00A54F58">
        <w:rPr>
          <w:rFonts w:cstheme="minorHAnsi"/>
          <w:b/>
          <w:color w:val="000000"/>
          <w:sz w:val="24"/>
          <w:szCs w:val="24"/>
        </w:rPr>
        <w:t xml:space="preserve">        </w:t>
      </w:r>
      <w:r>
        <w:rPr>
          <w:rFonts w:cstheme="minorHAnsi"/>
          <w:b/>
          <w:color w:val="000000"/>
          <w:sz w:val="24"/>
          <w:szCs w:val="24"/>
        </w:rPr>
        <w:t xml:space="preserve"> João Pedro da Silva Silvério </w:t>
      </w:r>
      <w:r w:rsidR="00A54F58">
        <w:rPr>
          <w:rFonts w:cstheme="minorHAnsi"/>
          <w:b/>
          <w:color w:val="000000"/>
          <w:sz w:val="24"/>
          <w:szCs w:val="24"/>
        </w:rPr>
        <w:t xml:space="preserve">              </w:t>
      </w:r>
      <w:r w:rsidR="007320A7">
        <w:rPr>
          <w:rFonts w:cstheme="minorHAnsi"/>
          <w:b/>
          <w:color w:val="000000"/>
          <w:sz w:val="24"/>
          <w:szCs w:val="24"/>
        </w:rPr>
        <w:t xml:space="preserve">  </w:t>
      </w:r>
      <w:r w:rsidR="00A54F58">
        <w:rPr>
          <w:rFonts w:cstheme="minorHAnsi"/>
          <w:b/>
          <w:color w:val="000000"/>
          <w:sz w:val="24"/>
          <w:szCs w:val="24"/>
        </w:rPr>
        <w:t xml:space="preserve">       </w:t>
      </w:r>
      <w:r w:rsidRPr="00A279E1">
        <w:rPr>
          <w:rFonts w:cstheme="minorHAnsi"/>
          <w:b/>
          <w:sz w:val="24"/>
          <w:szCs w:val="24"/>
        </w:rPr>
        <w:t>A</w:t>
      </w:r>
      <w:r w:rsidR="00A279E1" w:rsidRPr="00A279E1">
        <w:rPr>
          <w:rFonts w:cstheme="minorHAnsi"/>
          <w:b/>
          <w:sz w:val="24"/>
          <w:szCs w:val="24"/>
        </w:rPr>
        <w:t>ilton Picada de Lara</w:t>
      </w:r>
    </w:p>
    <w:p w:rsidR="00381AA1" w:rsidRPr="00D07785" w:rsidRDefault="009E3DB5" w:rsidP="00381AA1">
      <w:pPr>
        <w:ind w:left="-567" w:right="-427"/>
        <w:rPr>
          <w:rFonts w:cstheme="minorHAnsi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 xml:space="preserve">     </w:t>
      </w:r>
      <w:r w:rsidR="00A54F58">
        <w:rPr>
          <w:rFonts w:cstheme="minorHAnsi"/>
          <w:b/>
          <w:color w:val="000000"/>
          <w:sz w:val="24"/>
          <w:szCs w:val="24"/>
        </w:rPr>
        <w:t xml:space="preserve"> </w:t>
      </w:r>
      <w:r>
        <w:rPr>
          <w:rFonts w:cstheme="minorHAnsi"/>
          <w:b/>
          <w:color w:val="000000"/>
          <w:sz w:val="24"/>
          <w:szCs w:val="24"/>
        </w:rPr>
        <w:t xml:space="preserve"> </w:t>
      </w:r>
      <w:r w:rsidR="007320A7">
        <w:rPr>
          <w:rFonts w:cstheme="minorHAnsi"/>
          <w:b/>
          <w:color w:val="000000"/>
          <w:sz w:val="24"/>
          <w:szCs w:val="24"/>
        </w:rPr>
        <w:t xml:space="preserve"> </w:t>
      </w:r>
      <w:r>
        <w:rPr>
          <w:rFonts w:cstheme="minorHAnsi"/>
          <w:b/>
          <w:color w:val="000000"/>
          <w:sz w:val="24"/>
          <w:szCs w:val="24"/>
        </w:rPr>
        <w:t xml:space="preserve"> Presidente</w:t>
      </w:r>
      <w:r>
        <w:rPr>
          <w:rFonts w:cstheme="minorHAnsi"/>
          <w:b/>
          <w:color w:val="000000"/>
          <w:sz w:val="24"/>
          <w:szCs w:val="24"/>
        </w:rPr>
        <w:tab/>
      </w:r>
      <w:r>
        <w:rPr>
          <w:rFonts w:cstheme="minorHAnsi"/>
          <w:b/>
          <w:color w:val="000000"/>
          <w:sz w:val="24"/>
          <w:szCs w:val="24"/>
        </w:rPr>
        <w:tab/>
      </w:r>
      <w:r>
        <w:rPr>
          <w:rFonts w:cstheme="minorHAnsi"/>
          <w:b/>
          <w:color w:val="000000"/>
          <w:sz w:val="24"/>
          <w:szCs w:val="24"/>
        </w:rPr>
        <w:tab/>
      </w:r>
      <w:r w:rsidR="00A54F58">
        <w:rPr>
          <w:rFonts w:cstheme="minorHAnsi"/>
          <w:b/>
          <w:color w:val="000000"/>
          <w:sz w:val="24"/>
          <w:szCs w:val="24"/>
        </w:rPr>
        <w:t xml:space="preserve">                   </w:t>
      </w:r>
      <w:r w:rsidR="00381AA1">
        <w:rPr>
          <w:rFonts w:cstheme="minorHAnsi"/>
          <w:b/>
          <w:color w:val="000000"/>
          <w:sz w:val="24"/>
          <w:szCs w:val="24"/>
        </w:rPr>
        <w:t>Relator</w:t>
      </w:r>
      <w:r w:rsidR="00A54F58">
        <w:rPr>
          <w:rFonts w:cstheme="minorHAnsi"/>
          <w:b/>
          <w:color w:val="000000"/>
          <w:sz w:val="24"/>
          <w:szCs w:val="24"/>
        </w:rPr>
        <w:t xml:space="preserve">                                          </w:t>
      </w:r>
      <w:r w:rsidR="007320A7">
        <w:rPr>
          <w:rFonts w:cstheme="minorHAnsi"/>
          <w:b/>
          <w:color w:val="000000"/>
          <w:sz w:val="24"/>
          <w:szCs w:val="24"/>
        </w:rPr>
        <w:t xml:space="preserve">     </w:t>
      </w:r>
      <w:r w:rsidR="00A54F58">
        <w:rPr>
          <w:rFonts w:cstheme="minorHAnsi"/>
          <w:b/>
          <w:color w:val="000000"/>
          <w:sz w:val="24"/>
          <w:szCs w:val="24"/>
        </w:rPr>
        <w:t xml:space="preserve">  </w:t>
      </w:r>
      <w:r w:rsidR="007320A7">
        <w:rPr>
          <w:rFonts w:cstheme="minorHAnsi"/>
          <w:b/>
          <w:color w:val="000000"/>
          <w:sz w:val="24"/>
          <w:szCs w:val="24"/>
        </w:rPr>
        <w:t xml:space="preserve">   </w:t>
      </w:r>
      <w:r w:rsidR="00A54F58">
        <w:rPr>
          <w:rFonts w:cstheme="minorHAnsi"/>
          <w:b/>
          <w:color w:val="000000"/>
          <w:sz w:val="24"/>
          <w:szCs w:val="24"/>
        </w:rPr>
        <w:t xml:space="preserve">  </w:t>
      </w:r>
      <w:r w:rsidR="00381AA1">
        <w:rPr>
          <w:rFonts w:cstheme="minorHAnsi"/>
          <w:b/>
          <w:color w:val="000000"/>
          <w:sz w:val="24"/>
          <w:szCs w:val="24"/>
        </w:rPr>
        <w:t>Membro</w:t>
      </w:r>
    </w:p>
    <w:sectPr w:rsidR="00381AA1" w:rsidRPr="00D07785" w:rsidSect="004E0A36">
      <w:pgSz w:w="11906" w:h="16838"/>
      <w:pgMar w:top="212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BBC"/>
    <w:rsid w:val="0002411B"/>
    <w:rsid w:val="000637F7"/>
    <w:rsid w:val="00095614"/>
    <w:rsid w:val="000B4D20"/>
    <w:rsid w:val="000C3B54"/>
    <w:rsid w:val="000D101D"/>
    <w:rsid w:val="000D3A53"/>
    <w:rsid w:val="00102A67"/>
    <w:rsid w:val="0012169C"/>
    <w:rsid w:val="001435CB"/>
    <w:rsid w:val="001447B7"/>
    <w:rsid w:val="00161DB3"/>
    <w:rsid w:val="00190251"/>
    <w:rsid w:val="001A1814"/>
    <w:rsid w:val="001C5934"/>
    <w:rsid w:val="001E3C19"/>
    <w:rsid w:val="00205362"/>
    <w:rsid w:val="00217B42"/>
    <w:rsid w:val="00223CD0"/>
    <w:rsid w:val="00243A35"/>
    <w:rsid w:val="002A26BD"/>
    <w:rsid w:val="002A4928"/>
    <w:rsid w:val="002A6C17"/>
    <w:rsid w:val="002D4872"/>
    <w:rsid w:val="002E01A4"/>
    <w:rsid w:val="002E7068"/>
    <w:rsid w:val="002F4B94"/>
    <w:rsid w:val="0030199D"/>
    <w:rsid w:val="003222CF"/>
    <w:rsid w:val="00337A82"/>
    <w:rsid w:val="00346FDF"/>
    <w:rsid w:val="003658A6"/>
    <w:rsid w:val="0037425D"/>
    <w:rsid w:val="00377FC8"/>
    <w:rsid w:val="00381AA1"/>
    <w:rsid w:val="0038499C"/>
    <w:rsid w:val="003B0164"/>
    <w:rsid w:val="003F42B0"/>
    <w:rsid w:val="0040021E"/>
    <w:rsid w:val="0040313B"/>
    <w:rsid w:val="00404F47"/>
    <w:rsid w:val="00411B76"/>
    <w:rsid w:val="00417DF9"/>
    <w:rsid w:val="00442631"/>
    <w:rsid w:val="00473749"/>
    <w:rsid w:val="004846D3"/>
    <w:rsid w:val="00487A45"/>
    <w:rsid w:val="00496EF2"/>
    <w:rsid w:val="004B1136"/>
    <w:rsid w:val="004C1E19"/>
    <w:rsid w:val="004D38E1"/>
    <w:rsid w:val="004E0A36"/>
    <w:rsid w:val="004E75E1"/>
    <w:rsid w:val="005152BE"/>
    <w:rsid w:val="00516D66"/>
    <w:rsid w:val="0052535B"/>
    <w:rsid w:val="00556EF8"/>
    <w:rsid w:val="00560C94"/>
    <w:rsid w:val="005844A1"/>
    <w:rsid w:val="005951D5"/>
    <w:rsid w:val="005B1DE0"/>
    <w:rsid w:val="005D10B5"/>
    <w:rsid w:val="005D3ABD"/>
    <w:rsid w:val="005F5D53"/>
    <w:rsid w:val="00626279"/>
    <w:rsid w:val="00631637"/>
    <w:rsid w:val="0065210D"/>
    <w:rsid w:val="00662825"/>
    <w:rsid w:val="006975A9"/>
    <w:rsid w:val="006A03A5"/>
    <w:rsid w:val="006A12B7"/>
    <w:rsid w:val="006A7EF8"/>
    <w:rsid w:val="00700C4A"/>
    <w:rsid w:val="007020ED"/>
    <w:rsid w:val="00707722"/>
    <w:rsid w:val="007222AA"/>
    <w:rsid w:val="00726F4A"/>
    <w:rsid w:val="007320A7"/>
    <w:rsid w:val="0073341E"/>
    <w:rsid w:val="00752794"/>
    <w:rsid w:val="0078156A"/>
    <w:rsid w:val="00781993"/>
    <w:rsid w:val="00786DDA"/>
    <w:rsid w:val="007B2A02"/>
    <w:rsid w:val="007D3ACB"/>
    <w:rsid w:val="007D5F1E"/>
    <w:rsid w:val="0083172A"/>
    <w:rsid w:val="00870CAF"/>
    <w:rsid w:val="00871F87"/>
    <w:rsid w:val="008A076A"/>
    <w:rsid w:val="008D7C42"/>
    <w:rsid w:val="008F18C8"/>
    <w:rsid w:val="009001EB"/>
    <w:rsid w:val="00915DA0"/>
    <w:rsid w:val="00925F63"/>
    <w:rsid w:val="00937882"/>
    <w:rsid w:val="00954775"/>
    <w:rsid w:val="00960C2B"/>
    <w:rsid w:val="0098344A"/>
    <w:rsid w:val="0099199B"/>
    <w:rsid w:val="009A16E6"/>
    <w:rsid w:val="009A7508"/>
    <w:rsid w:val="009A7BF7"/>
    <w:rsid w:val="009B3324"/>
    <w:rsid w:val="009C2AAE"/>
    <w:rsid w:val="009E3DB5"/>
    <w:rsid w:val="009F13BC"/>
    <w:rsid w:val="00A068A0"/>
    <w:rsid w:val="00A246BB"/>
    <w:rsid w:val="00A2675D"/>
    <w:rsid w:val="00A279E1"/>
    <w:rsid w:val="00A40861"/>
    <w:rsid w:val="00A43311"/>
    <w:rsid w:val="00A54F58"/>
    <w:rsid w:val="00A82C29"/>
    <w:rsid w:val="00AA31E2"/>
    <w:rsid w:val="00AC4E7F"/>
    <w:rsid w:val="00AF6B12"/>
    <w:rsid w:val="00AF72CB"/>
    <w:rsid w:val="00B21141"/>
    <w:rsid w:val="00B30C99"/>
    <w:rsid w:val="00B3144A"/>
    <w:rsid w:val="00B422A2"/>
    <w:rsid w:val="00B45087"/>
    <w:rsid w:val="00B84BBA"/>
    <w:rsid w:val="00B941B7"/>
    <w:rsid w:val="00BA5B7A"/>
    <w:rsid w:val="00BA5EA7"/>
    <w:rsid w:val="00BC5F30"/>
    <w:rsid w:val="00BD2FD7"/>
    <w:rsid w:val="00BD59DB"/>
    <w:rsid w:val="00BF1915"/>
    <w:rsid w:val="00BF7C9E"/>
    <w:rsid w:val="00C2153B"/>
    <w:rsid w:val="00C77251"/>
    <w:rsid w:val="00CB2008"/>
    <w:rsid w:val="00CC6EC2"/>
    <w:rsid w:val="00CE412D"/>
    <w:rsid w:val="00D07785"/>
    <w:rsid w:val="00D10EB5"/>
    <w:rsid w:val="00D33382"/>
    <w:rsid w:val="00D34E5A"/>
    <w:rsid w:val="00D426F1"/>
    <w:rsid w:val="00D616FD"/>
    <w:rsid w:val="00D63913"/>
    <w:rsid w:val="00D673D8"/>
    <w:rsid w:val="00D81574"/>
    <w:rsid w:val="00D92B9D"/>
    <w:rsid w:val="00D973D9"/>
    <w:rsid w:val="00DB69D7"/>
    <w:rsid w:val="00DB6C2F"/>
    <w:rsid w:val="00DB7487"/>
    <w:rsid w:val="00DF29AE"/>
    <w:rsid w:val="00DF3D49"/>
    <w:rsid w:val="00E01B96"/>
    <w:rsid w:val="00E115F5"/>
    <w:rsid w:val="00E34A73"/>
    <w:rsid w:val="00E442D7"/>
    <w:rsid w:val="00E620E0"/>
    <w:rsid w:val="00E74389"/>
    <w:rsid w:val="00E9695F"/>
    <w:rsid w:val="00E969BF"/>
    <w:rsid w:val="00E97FF6"/>
    <w:rsid w:val="00EA6984"/>
    <w:rsid w:val="00EA7441"/>
    <w:rsid w:val="00EB1183"/>
    <w:rsid w:val="00EC680E"/>
    <w:rsid w:val="00EC721B"/>
    <w:rsid w:val="00F07B98"/>
    <w:rsid w:val="00F14DC1"/>
    <w:rsid w:val="00F17EEB"/>
    <w:rsid w:val="00F41A2A"/>
    <w:rsid w:val="00F459CC"/>
    <w:rsid w:val="00F60C0F"/>
    <w:rsid w:val="00F666BA"/>
    <w:rsid w:val="00F75BB8"/>
    <w:rsid w:val="00F77492"/>
    <w:rsid w:val="00F841C9"/>
    <w:rsid w:val="00F926E9"/>
    <w:rsid w:val="00FA3A85"/>
    <w:rsid w:val="00FB434D"/>
    <w:rsid w:val="00FE00C8"/>
    <w:rsid w:val="00FE6BBC"/>
    <w:rsid w:val="00FF10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A0C97F-42B9-478F-93C3-9B93F979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38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C6EC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6E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217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3</cp:revision>
  <cp:lastPrinted>2019-04-01T16:32:00Z</cp:lastPrinted>
  <dcterms:created xsi:type="dcterms:W3CDTF">2019-05-05T11:11:00Z</dcterms:created>
  <dcterms:modified xsi:type="dcterms:W3CDTF">2019-05-05T11:16:00Z</dcterms:modified>
</cp:coreProperties>
</file>