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B6D5B">
        <w:rPr>
          <w:rFonts w:eastAsia="Times New Roman" w:cstheme="minorHAnsi"/>
          <w:b/>
          <w:color w:val="000000"/>
          <w:sz w:val="24"/>
          <w:szCs w:val="24"/>
          <w:lang w:eastAsia="pt-BR"/>
        </w:rPr>
        <w:t>24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CB6D5B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CB6D5B">
        <w:rPr>
          <w:rFonts w:eastAsia="Times New Roman" w:cstheme="minorHAnsi"/>
          <w:b/>
          <w:sz w:val="24"/>
          <w:szCs w:val="24"/>
          <w:lang w:eastAsia="pt-BR"/>
        </w:rPr>
        <w:t>Altera Código Tributário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A26B6C" w:rsidRDefault="00A26B6C" w:rsidP="00A26B6C">
      <w:pPr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Poder Executivo através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da mensagem n°. 0</w:t>
      </w:r>
      <w:r w:rsidR="00CB6D5B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apresentou o Projeto de Lei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CB6D5B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/19, </w:t>
      </w:r>
      <w:r w:rsidR="00CB6D5B">
        <w:rPr>
          <w:rFonts w:eastAsia="Times New Roman" w:cstheme="minorHAnsi"/>
          <w:color w:val="000000"/>
          <w:sz w:val="24"/>
          <w:szCs w:val="24"/>
          <w:lang w:eastAsia="pt-BR"/>
        </w:rPr>
        <w:t>que altera o Código Tributário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na sessão do dia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17 de junho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2019, sendo em seguida encaminhado para esta comissão para parecer.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jul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 w:rsidRPr="00DF3E33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DF3E33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Adriano de Oliveira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RI)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 de julho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DF3E33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Ronaldo Adriano de Oliveira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DF3E33">
        <w:rPr>
          <w:rFonts w:cstheme="minorHAnsi"/>
          <w:b/>
          <w:color w:val="000000"/>
          <w:sz w:val="24"/>
          <w:szCs w:val="24"/>
        </w:rPr>
        <w:t xml:space="preserve">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</w:t>
      </w:r>
      <w:proofErr w:type="gramStart"/>
      <w:r w:rsidR="00DF3E33" w:rsidRPr="00DF3E33">
        <w:rPr>
          <w:rFonts w:cstheme="minorHAnsi"/>
          <w:b/>
          <w:color w:val="000000"/>
          <w:sz w:val="24"/>
          <w:szCs w:val="24"/>
        </w:rPr>
        <w:t>)</w:t>
      </w:r>
      <w:proofErr w:type="gramEnd"/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2019-06-03T13:02:00Z</cp:lastPrinted>
  <dcterms:created xsi:type="dcterms:W3CDTF">2019-07-01T18:21:00Z</dcterms:created>
  <dcterms:modified xsi:type="dcterms:W3CDTF">2019-07-01T18:21:00Z</dcterms:modified>
</cp:coreProperties>
</file>