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1762D8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1762D8">
        <w:rPr>
          <w:rFonts w:eastAsia="Times New Roman" w:cstheme="minorHAnsi"/>
          <w:b/>
          <w:color w:val="000000"/>
          <w:sz w:val="24"/>
          <w:szCs w:val="24"/>
          <w:lang w:eastAsia="pt-BR"/>
        </w:rPr>
        <w:t>20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1762D8">
        <w:rPr>
          <w:rFonts w:eastAsia="Times New Roman" w:cstheme="minorHAnsi"/>
          <w:b/>
          <w:sz w:val="24"/>
          <w:szCs w:val="24"/>
          <w:lang w:eastAsia="pt-BR"/>
        </w:rPr>
        <w:t>Inclusão de ação no PPA 2018/2021 e na LDO 2019.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ecutivo remeteu a este Parlam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1762D8">
        <w:rPr>
          <w:rFonts w:eastAsia="Times New Roman" w:cstheme="minorHAnsi"/>
          <w:color w:val="000000"/>
          <w:sz w:val="24"/>
          <w:szCs w:val="24"/>
          <w:lang w:eastAsia="pt-BR"/>
        </w:rPr>
        <w:t>20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, que</w:t>
      </w:r>
      <w:r w:rsid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dispõe sobre </w:t>
      </w:r>
      <w:r w:rsidR="001762D8" w:rsidRPr="001762D8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534CF1"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Inclusão de ação no PPA 2018/2021 e na LDO 2019, ação referente à aquisição de lote urbano para ampliação da área de sepultamento do cemitério municipal São Francisco de Assis.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agosto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agosto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19 de agosto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proofErr w:type="gramStart"/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proofErr w:type="gramEnd"/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2019-08-19T11:58:00Z</cp:lastPrinted>
  <dcterms:created xsi:type="dcterms:W3CDTF">2019-08-19T11:58:00Z</dcterms:created>
  <dcterms:modified xsi:type="dcterms:W3CDTF">2019-08-19T11:58:00Z</dcterms:modified>
</cp:coreProperties>
</file>