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DB2" w:rsidRDefault="00057DB2" w:rsidP="00DC46AA">
      <w:pPr>
        <w:ind w:left="3828" w:right="-710"/>
        <w:rPr>
          <w:b/>
          <w:bCs/>
        </w:rPr>
      </w:pPr>
    </w:p>
    <w:p w:rsidR="005B00BC" w:rsidRPr="005B07F6" w:rsidRDefault="00AE1D14" w:rsidP="009E43ED">
      <w:pPr>
        <w:ind w:left="4820" w:right="-710"/>
        <w:rPr>
          <w:b/>
          <w:sz w:val="26"/>
          <w:szCs w:val="26"/>
        </w:rPr>
      </w:pPr>
      <w:r>
        <w:rPr>
          <w:b/>
          <w:bCs/>
          <w:sz w:val="26"/>
          <w:szCs w:val="26"/>
        </w:rPr>
        <w:t>REFORMA E ADAPTAÇÃO DO BARRACÃO DO ANTIGO RECINTO DE RODEIO EM SALÃO COMUNITÁRIO</w:t>
      </w:r>
      <w:r w:rsidR="00583052">
        <w:rPr>
          <w:b/>
          <w:bCs/>
          <w:sz w:val="26"/>
          <w:szCs w:val="26"/>
        </w:rPr>
        <w:t>, N</w:t>
      </w:r>
      <w:r>
        <w:rPr>
          <w:b/>
          <w:bCs/>
          <w:sz w:val="26"/>
          <w:szCs w:val="26"/>
        </w:rPr>
        <w:t>O BAIRRO AEROPORTO</w:t>
      </w:r>
      <w:r w:rsidR="00583052">
        <w:rPr>
          <w:b/>
          <w:bCs/>
          <w:sz w:val="26"/>
          <w:szCs w:val="26"/>
        </w:rPr>
        <w:t>.</w:t>
      </w:r>
    </w:p>
    <w:p w:rsidR="005B00BC" w:rsidRPr="005B00BC" w:rsidRDefault="005B00BC" w:rsidP="00DC46AA">
      <w:pPr>
        <w:ind w:left="3828" w:right="-710"/>
        <w:jc w:val="left"/>
        <w:rPr>
          <w:b/>
        </w:rPr>
      </w:pPr>
    </w:p>
    <w:p w:rsidR="00EE5DCE" w:rsidRDefault="00EE5DCE" w:rsidP="00AE1D14">
      <w:pPr>
        <w:ind w:left="-426" w:right="-710"/>
        <w:rPr>
          <w:b/>
          <w:iCs/>
          <w:sz w:val="26"/>
          <w:szCs w:val="26"/>
        </w:rPr>
      </w:pPr>
    </w:p>
    <w:p w:rsidR="00DC00F3" w:rsidRPr="00EE5DCE" w:rsidRDefault="00D24AFC" w:rsidP="00AE1D14">
      <w:pPr>
        <w:ind w:left="-426" w:right="-710"/>
        <w:rPr>
          <w:b/>
          <w:iCs/>
          <w:sz w:val="26"/>
          <w:szCs w:val="26"/>
        </w:rPr>
      </w:pPr>
      <w:r w:rsidRPr="00EE5DCE">
        <w:rPr>
          <w:b/>
          <w:iCs/>
          <w:sz w:val="26"/>
          <w:szCs w:val="26"/>
        </w:rPr>
        <w:t>Excelentíssimo Presidente,</w:t>
      </w:r>
    </w:p>
    <w:p w:rsidR="0063667B" w:rsidRPr="00EE5DCE" w:rsidRDefault="0063667B" w:rsidP="00AE1D14">
      <w:pPr>
        <w:ind w:left="-426" w:right="-710"/>
        <w:rPr>
          <w:sz w:val="26"/>
          <w:szCs w:val="26"/>
        </w:rPr>
      </w:pPr>
    </w:p>
    <w:p w:rsidR="0052547E" w:rsidRDefault="00302349" w:rsidP="00AE1D14">
      <w:pPr>
        <w:ind w:left="-426" w:right="-710"/>
        <w:rPr>
          <w:sz w:val="26"/>
          <w:szCs w:val="26"/>
        </w:rPr>
      </w:pPr>
      <w:r>
        <w:rPr>
          <w:sz w:val="26"/>
          <w:szCs w:val="26"/>
        </w:rPr>
        <w:t>Apresent</w:t>
      </w:r>
      <w:r w:rsidR="00BA4D8D">
        <w:rPr>
          <w:sz w:val="26"/>
          <w:szCs w:val="26"/>
        </w:rPr>
        <w:t>o</w:t>
      </w:r>
      <w:r>
        <w:rPr>
          <w:sz w:val="26"/>
          <w:szCs w:val="26"/>
        </w:rPr>
        <w:t xml:space="preserve"> a Vossa Excelência, nos termos dos artigos 113 e 114 do Regimento Interno deste Parlamento Municipal, a presente Indicação, a ser encaminhada ao Excelentíssimo </w:t>
      </w:r>
      <w:r w:rsidR="00B20DC6">
        <w:rPr>
          <w:b/>
          <w:sz w:val="26"/>
          <w:szCs w:val="26"/>
        </w:rPr>
        <w:t>Martins Dias de Oliveira</w:t>
      </w:r>
      <w:r w:rsidR="00AB6E75">
        <w:rPr>
          <w:b/>
          <w:sz w:val="26"/>
          <w:szCs w:val="26"/>
        </w:rPr>
        <w:t xml:space="preserve"> – </w:t>
      </w:r>
      <w:r w:rsidR="00AB6E75">
        <w:rPr>
          <w:sz w:val="26"/>
          <w:szCs w:val="26"/>
        </w:rPr>
        <w:t>Prefeito Municipal</w:t>
      </w:r>
      <w:r w:rsidR="009E43ED">
        <w:rPr>
          <w:sz w:val="26"/>
          <w:szCs w:val="26"/>
        </w:rPr>
        <w:t xml:space="preserve">, com cópia para o Ilustre </w:t>
      </w:r>
      <w:r w:rsidR="00CC5D37">
        <w:rPr>
          <w:b/>
          <w:sz w:val="26"/>
          <w:szCs w:val="26"/>
        </w:rPr>
        <w:t>Valmir Moretto</w:t>
      </w:r>
      <w:r w:rsidR="009E43ED" w:rsidRPr="009E43ED">
        <w:rPr>
          <w:b/>
          <w:sz w:val="26"/>
          <w:szCs w:val="26"/>
        </w:rPr>
        <w:t xml:space="preserve"> –</w:t>
      </w:r>
      <w:r w:rsidR="009E43ED">
        <w:rPr>
          <w:sz w:val="26"/>
          <w:szCs w:val="26"/>
        </w:rPr>
        <w:t xml:space="preserve"> </w:t>
      </w:r>
      <w:r w:rsidR="00CC5D37">
        <w:rPr>
          <w:sz w:val="26"/>
          <w:szCs w:val="26"/>
        </w:rPr>
        <w:t>Deputado Estadual</w:t>
      </w:r>
      <w:r w:rsidR="007C6199">
        <w:rPr>
          <w:sz w:val="26"/>
          <w:szCs w:val="26"/>
        </w:rPr>
        <w:t>.</w:t>
      </w:r>
    </w:p>
    <w:p w:rsidR="005B00BC" w:rsidRPr="00EE5DCE" w:rsidRDefault="005B00BC" w:rsidP="00AE1D14">
      <w:pPr>
        <w:ind w:left="-426" w:right="-710"/>
        <w:jc w:val="right"/>
        <w:rPr>
          <w:sz w:val="26"/>
          <w:szCs w:val="26"/>
        </w:rPr>
      </w:pPr>
      <w:r w:rsidRPr="00EE5DCE">
        <w:rPr>
          <w:sz w:val="26"/>
          <w:szCs w:val="26"/>
        </w:rPr>
        <w:t xml:space="preserve">Plenário das Deliberações José Serafim Borges, </w:t>
      </w:r>
    </w:p>
    <w:p w:rsidR="005B00BC" w:rsidRPr="00EE5DCE" w:rsidRDefault="00B2225C" w:rsidP="00AE1D14">
      <w:pPr>
        <w:ind w:left="-426" w:right="-710"/>
        <w:jc w:val="right"/>
        <w:rPr>
          <w:b/>
          <w:sz w:val="26"/>
          <w:szCs w:val="26"/>
        </w:rPr>
      </w:pPr>
      <w:r>
        <w:rPr>
          <w:sz w:val="26"/>
          <w:szCs w:val="26"/>
        </w:rPr>
        <w:t xml:space="preserve">Porto Esperidião – MT, </w:t>
      </w:r>
      <w:r w:rsidR="00F26899">
        <w:rPr>
          <w:sz w:val="26"/>
          <w:szCs w:val="26"/>
        </w:rPr>
        <w:t>08 de fevereiro de 2021</w:t>
      </w:r>
      <w:r w:rsidR="005B00BC" w:rsidRPr="00EE5DCE">
        <w:rPr>
          <w:sz w:val="26"/>
          <w:szCs w:val="26"/>
        </w:rPr>
        <w:t>.</w:t>
      </w:r>
    </w:p>
    <w:p w:rsidR="00700F0F" w:rsidRDefault="00700F0F" w:rsidP="00AE1D14">
      <w:pPr>
        <w:spacing w:line="240" w:lineRule="auto"/>
        <w:ind w:left="-426" w:right="-710"/>
        <w:jc w:val="center"/>
        <w:rPr>
          <w:b/>
          <w:sz w:val="26"/>
          <w:szCs w:val="26"/>
          <w:u w:val="single"/>
        </w:rPr>
      </w:pPr>
    </w:p>
    <w:p w:rsidR="00BD08C7" w:rsidRDefault="00BD08C7" w:rsidP="00AE1D14">
      <w:pPr>
        <w:spacing w:line="240" w:lineRule="auto"/>
        <w:ind w:left="-426" w:right="-710"/>
        <w:jc w:val="center"/>
        <w:rPr>
          <w:b/>
          <w:sz w:val="26"/>
          <w:szCs w:val="26"/>
          <w:u w:val="single"/>
        </w:rPr>
      </w:pPr>
    </w:p>
    <w:p w:rsidR="00BD08C7" w:rsidRDefault="00BD08C7" w:rsidP="00AE1D14">
      <w:pPr>
        <w:spacing w:line="240" w:lineRule="auto"/>
        <w:ind w:left="-426" w:right="-710"/>
        <w:jc w:val="center"/>
        <w:rPr>
          <w:b/>
          <w:sz w:val="26"/>
          <w:szCs w:val="26"/>
          <w:u w:val="single"/>
        </w:rPr>
      </w:pPr>
    </w:p>
    <w:p w:rsidR="009D66DD" w:rsidRDefault="009248E9" w:rsidP="00AE1D14">
      <w:pPr>
        <w:spacing w:line="240" w:lineRule="auto"/>
        <w:ind w:left="-426" w:right="-710"/>
        <w:jc w:val="center"/>
        <w:rPr>
          <w:b/>
          <w:sz w:val="26"/>
          <w:szCs w:val="26"/>
          <w:u w:val="single"/>
        </w:rPr>
      </w:pPr>
      <w:r w:rsidRPr="005B07F6">
        <w:rPr>
          <w:b/>
          <w:sz w:val="26"/>
          <w:szCs w:val="26"/>
          <w:u w:val="single"/>
        </w:rPr>
        <w:t>JUSTIFICATIVA</w:t>
      </w:r>
    </w:p>
    <w:p w:rsidR="00C27F1E" w:rsidRDefault="00C27F1E" w:rsidP="00EE5DCE">
      <w:pPr>
        <w:spacing w:line="240" w:lineRule="auto"/>
        <w:ind w:left="-567" w:right="-710"/>
        <w:jc w:val="center"/>
        <w:rPr>
          <w:b/>
          <w:sz w:val="26"/>
          <w:szCs w:val="26"/>
          <w:u w:val="single"/>
        </w:rPr>
      </w:pPr>
    </w:p>
    <w:p w:rsidR="00BD08C7" w:rsidRPr="005B07F6" w:rsidRDefault="00BD08C7" w:rsidP="00EE5DCE">
      <w:pPr>
        <w:spacing w:line="240" w:lineRule="auto"/>
        <w:ind w:left="-567" w:right="-710"/>
        <w:jc w:val="center"/>
        <w:rPr>
          <w:b/>
          <w:sz w:val="26"/>
          <w:szCs w:val="26"/>
          <w:u w:val="single"/>
        </w:rPr>
      </w:pPr>
    </w:p>
    <w:p w:rsidR="00AE1D14" w:rsidRPr="00BD08C7" w:rsidRDefault="00AE1D14" w:rsidP="00AE1D14">
      <w:pPr>
        <w:spacing w:line="240" w:lineRule="auto"/>
        <w:ind w:left="-426" w:right="-710"/>
        <w:rPr>
          <w:sz w:val="26"/>
          <w:szCs w:val="26"/>
        </w:rPr>
      </w:pPr>
      <w:r w:rsidRPr="00BD08C7">
        <w:rPr>
          <w:sz w:val="26"/>
          <w:szCs w:val="26"/>
        </w:rPr>
        <w:t>Em Porto Esperidião, o quantitativo de pessoas que ingressam para o círculo dos sexagenários é bastante significativo, ficando o CRAS, atual</w:t>
      </w:r>
      <w:r w:rsidRPr="00BD08C7">
        <w:rPr>
          <w:sz w:val="26"/>
          <w:szCs w:val="26"/>
        </w:rPr>
        <w:t>mente</w:t>
      </w:r>
      <w:r w:rsidRPr="00BD08C7">
        <w:rPr>
          <w:sz w:val="26"/>
          <w:szCs w:val="26"/>
        </w:rPr>
        <w:t xml:space="preserve"> único espaço a eles reservado, cada vez mais lotado.</w:t>
      </w:r>
    </w:p>
    <w:p w:rsidR="00AE1D14" w:rsidRPr="00BD08C7" w:rsidRDefault="00AE1D14" w:rsidP="00AE1D14">
      <w:pPr>
        <w:spacing w:line="240" w:lineRule="auto"/>
        <w:ind w:left="-426" w:right="-710"/>
        <w:rPr>
          <w:b/>
          <w:sz w:val="26"/>
          <w:szCs w:val="26"/>
        </w:rPr>
      </w:pPr>
    </w:p>
    <w:p w:rsidR="00AE1D14" w:rsidRPr="00BD08C7" w:rsidRDefault="00AE1D14" w:rsidP="00AE1D14">
      <w:pPr>
        <w:spacing w:line="240" w:lineRule="auto"/>
        <w:ind w:left="-426" w:right="-710"/>
        <w:rPr>
          <w:sz w:val="26"/>
          <w:szCs w:val="26"/>
        </w:rPr>
      </w:pPr>
      <w:r w:rsidRPr="00BD08C7">
        <w:rPr>
          <w:sz w:val="26"/>
          <w:szCs w:val="26"/>
        </w:rPr>
        <w:t xml:space="preserve">Com a reforma, readequação e conversão do salão do antigo recinto de rodeio em um centro de convivência, os idosos frequentadores do Centro de Referência de Assistência Social Benedito Rosa passariam para este local, destacando que a maior quantidade de longevos moram nas proximidades desse provecto salão.      </w:t>
      </w:r>
    </w:p>
    <w:p w:rsidR="00AE1D14" w:rsidRPr="00BD08C7" w:rsidRDefault="00AE1D14" w:rsidP="00AE1D14">
      <w:pPr>
        <w:spacing w:line="240" w:lineRule="auto"/>
        <w:ind w:left="-426" w:right="-710"/>
        <w:rPr>
          <w:sz w:val="26"/>
          <w:szCs w:val="26"/>
        </w:rPr>
      </w:pPr>
    </w:p>
    <w:p w:rsidR="00AE1D14" w:rsidRPr="00BD08C7" w:rsidRDefault="00AE1D14" w:rsidP="00AE1D14">
      <w:pPr>
        <w:spacing w:line="240" w:lineRule="auto"/>
        <w:ind w:left="-426" w:right="-710"/>
        <w:rPr>
          <w:sz w:val="26"/>
          <w:szCs w:val="26"/>
        </w:rPr>
      </w:pPr>
      <w:r w:rsidRPr="00BD08C7">
        <w:rPr>
          <w:sz w:val="26"/>
          <w:szCs w:val="26"/>
        </w:rPr>
        <w:t>Nos dias atuais, o salão, tal como se encontra (depredado, sujo, mat</w:t>
      </w:r>
      <w:r w:rsidRPr="00BD08C7">
        <w:rPr>
          <w:sz w:val="26"/>
          <w:szCs w:val="26"/>
        </w:rPr>
        <w:t>o</w:t>
      </w:r>
      <w:r w:rsidRPr="00BD08C7">
        <w:rPr>
          <w:sz w:val="26"/>
          <w:szCs w:val="26"/>
        </w:rPr>
        <w:t xml:space="preserve"> em volta), está sendo utilizado como ponto de descarte de lixo doméstico, acarretando proliferação de insetos e outros animais peçonhentos nocivos à saúde humana, além de propiciar aos marginais obscuro ambiente para uso de entorpecentes e outras delinquências. </w:t>
      </w:r>
    </w:p>
    <w:p w:rsidR="00AE1D14" w:rsidRPr="00BD08C7" w:rsidRDefault="00AE1D14" w:rsidP="00AE1D14">
      <w:pPr>
        <w:spacing w:line="240" w:lineRule="auto"/>
        <w:ind w:left="-426" w:right="-710"/>
        <w:rPr>
          <w:sz w:val="26"/>
          <w:szCs w:val="26"/>
        </w:rPr>
      </w:pPr>
    </w:p>
    <w:p w:rsidR="00BD08C7" w:rsidRDefault="00BD08C7" w:rsidP="00AE1D14">
      <w:pPr>
        <w:spacing w:line="240" w:lineRule="auto"/>
        <w:ind w:left="-426" w:right="-710"/>
        <w:rPr>
          <w:sz w:val="26"/>
          <w:szCs w:val="26"/>
        </w:rPr>
      </w:pPr>
    </w:p>
    <w:p w:rsidR="00BD08C7" w:rsidRDefault="00BD08C7" w:rsidP="00AE1D14">
      <w:pPr>
        <w:spacing w:line="240" w:lineRule="auto"/>
        <w:ind w:left="-426" w:right="-710"/>
        <w:rPr>
          <w:sz w:val="26"/>
          <w:szCs w:val="26"/>
        </w:rPr>
      </w:pPr>
    </w:p>
    <w:p w:rsidR="00BD08C7" w:rsidRDefault="00BD08C7" w:rsidP="00AE1D14">
      <w:pPr>
        <w:spacing w:line="240" w:lineRule="auto"/>
        <w:ind w:left="-426" w:right="-710"/>
        <w:rPr>
          <w:sz w:val="26"/>
          <w:szCs w:val="26"/>
        </w:rPr>
      </w:pPr>
    </w:p>
    <w:p w:rsidR="00AE1D14" w:rsidRPr="00BD08C7" w:rsidRDefault="00AE1D14" w:rsidP="00AE1D14">
      <w:pPr>
        <w:spacing w:line="240" w:lineRule="auto"/>
        <w:ind w:left="-426" w:right="-710"/>
        <w:rPr>
          <w:sz w:val="26"/>
          <w:szCs w:val="26"/>
        </w:rPr>
      </w:pPr>
      <w:bookmarkStart w:id="0" w:name="_GoBack"/>
      <w:bookmarkEnd w:id="0"/>
      <w:r w:rsidRPr="00BD08C7">
        <w:rPr>
          <w:sz w:val="26"/>
          <w:szCs w:val="26"/>
        </w:rPr>
        <w:t>Por outro lado, oportunizar espaço para convivência em grupo, participação, cidadania, ampliação do universo humano, orientação na reconstrução de suas histórias, desenvolvimento da autonomia e auto estima dos idosos é também dever do Poder Público, conforme estabelecido no Estatuto do Idoso (L</w:t>
      </w:r>
      <w:r w:rsidR="00BD08C7">
        <w:rPr>
          <w:sz w:val="26"/>
          <w:szCs w:val="26"/>
        </w:rPr>
        <w:t>ei 10.741, a</w:t>
      </w:r>
      <w:r w:rsidRPr="00BD08C7">
        <w:rPr>
          <w:sz w:val="26"/>
          <w:szCs w:val="26"/>
        </w:rPr>
        <w:t>rtigo 3º).</w:t>
      </w:r>
    </w:p>
    <w:p w:rsidR="00AE1D14" w:rsidRPr="00BD08C7" w:rsidRDefault="00AE1D14" w:rsidP="00AE1D14">
      <w:pPr>
        <w:spacing w:line="240" w:lineRule="auto"/>
        <w:ind w:left="-426" w:right="-710"/>
        <w:rPr>
          <w:sz w:val="26"/>
          <w:szCs w:val="26"/>
        </w:rPr>
      </w:pPr>
    </w:p>
    <w:p w:rsidR="00AE1D14" w:rsidRPr="00BD08C7" w:rsidRDefault="00AE1D14" w:rsidP="00AE1D14">
      <w:pPr>
        <w:spacing w:line="240" w:lineRule="auto"/>
        <w:ind w:left="-426" w:right="-710"/>
        <w:rPr>
          <w:sz w:val="26"/>
          <w:szCs w:val="26"/>
        </w:rPr>
      </w:pPr>
      <w:r w:rsidRPr="00BD08C7">
        <w:rPr>
          <w:sz w:val="26"/>
          <w:szCs w:val="26"/>
        </w:rPr>
        <w:t>Destacamos ainda que esta iniciativa será de muita valia aos comunitários, visto que o salão poderá ser utilizado para fins comemorativos e ou sociais dos residentes, levando em consideração que não há na municipalidade espaço para esta finalidade.</w:t>
      </w:r>
      <w:r w:rsidRPr="00BD08C7">
        <w:rPr>
          <w:sz w:val="26"/>
          <w:szCs w:val="26"/>
        </w:rPr>
        <w:t xml:space="preserve"> </w:t>
      </w:r>
    </w:p>
    <w:p w:rsidR="00AE1D14" w:rsidRPr="00BD08C7" w:rsidRDefault="00AE1D14" w:rsidP="00AE1D14">
      <w:pPr>
        <w:spacing w:line="240" w:lineRule="auto"/>
        <w:ind w:left="-426" w:right="-710"/>
        <w:rPr>
          <w:sz w:val="26"/>
          <w:szCs w:val="26"/>
        </w:rPr>
      </w:pPr>
    </w:p>
    <w:p w:rsidR="00AE1D14" w:rsidRPr="00BD08C7" w:rsidRDefault="00AE1D14" w:rsidP="00AE1D14">
      <w:pPr>
        <w:spacing w:line="240" w:lineRule="auto"/>
        <w:ind w:left="-426" w:right="-710"/>
        <w:rPr>
          <w:sz w:val="26"/>
          <w:szCs w:val="26"/>
        </w:rPr>
      </w:pPr>
      <w:r w:rsidRPr="00BD08C7">
        <w:rPr>
          <w:sz w:val="26"/>
          <w:szCs w:val="26"/>
        </w:rPr>
        <w:t>Face ao exposto, certo do apoio dos demais</w:t>
      </w:r>
      <w:r w:rsidR="00BD08C7">
        <w:rPr>
          <w:sz w:val="26"/>
          <w:szCs w:val="26"/>
        </w:rPr>
        <w:t xml:space="preserve"> Pares</w:t>
      </w:r>
      <w:r w:rsidRPr="00BD08C7">
        <w:rPr>
          <w:sz w:val="26"/>
          <w:szCs w:val="26"/>
        </w:rPr>
        <w:t>, reiteramos apelo p</w:t>
      </w:r>
      <w:r w:rsidR="00BD08C7" w:rsidRPr="00BD08C7">
        <w:rPr>
          <w:sz w:val="26"/>
          <w:szCs w:val="26"/>
        </w:rPr>
        <w:t xml:space="preserve">elo deferimento </w:t>
      </w:r>
      <w:r w:rsidRPr="00BD08C7">
        <w:rPr>
          <w:sz w:val="26"/>
          <w:szCs w:val="26"/>
        </w:rPr>
        <w:t xml:space="preserve">desta, seguida de imediato trâmite junto aos órgãos competentes para efetivação do proposto.   </w:t>
      </w:r>
    </w:p>
    <w:p w:rsidR="00583052" w:rsidRDefault="00583052" w:rsidP="00D0323E">
      <w:pPr>
        <w:spacing w:line="240" w:lineRule="auto"/>
        <w:ind w:left="-567" w:right="-710"/>
        <w:rPr>
          <w:rFonts w:cstheme="minorHAnsi"/>
          <w:color w:val="333333"/>
          <w:sz w:val="26"/>
          <w:szCs w:val="26"/>
          <w:shd w:val="clear" w:color="auto" w:fill="FFFFFF"/>
        </w:rPr>
      </w:pPr>
    </w:p>
    <w:p w:rsidR="0052547E" w:rsidRDefault="0052547E" w:rsidP="00BA4D8D">
      <w:pPr>
        <w:spacing w:line="240" w:lineRule="auto"/>
        <w:ind w:left="-426" w:right="-710"/>
        <w:jc w:val="center"/>
        <w:rPr>
          <w:b/>
        </w:rPr>
      </w:pPr>
    </w:p>
    <w:p w:rsidR="00BD08C7" w:rsidRDefault="00BD08C7" w:rsidP="00BA4D8D">
      <w:pPr>
        <w:spacing w:line="240" w:lineRule="auto"/>
        <w:ind w:left="-426" w:right="-710"/>
        <w:jc w:val="center"/>
        <w:rPr>
          <w:b/>
        </w:rPr>
      </w:pPr>
    </w:p>
    <w:p w:rsidR="00BA4D8D" w:rsidRPr="005B00BC" w:rsidRDefault="00023B29" w:rsidP="00BA4D8D">
      <w:pPr>
        <w:spacing w:line="240" w:lineRule="auto"/>
        <w:ind w:left="-426" w:right="-710"/>
        <w:jc w:val="center"/>
        <w:rPr>
          <w:b/>
        </w:rPr>
      </w:pPr>
      <w:r>
        <w:rPr>
          <w:b/>
        </w:rPr>
        <w:t>Ronaldo Adriano de Oliveira</w:t>
      </w:r>
    </w:p>
    <w:p w:rsidR="006B11CC" w:rsidRPr="005B07F6" w:rsidRDefault="00BA4D8D" w:rsidP="00BA4D8D">
      <w:pPr>
        <w:spacing w:line="240" w:lineRule="auto"/>
        <w:ind w:left="-426" w:right="-710"/>
        <w:jc w:val="center"/>
        <w:rPr>
          <w:sz w:val="26"/>
          <w:szCs w:val="26"/>
        </w:rPr>
      </w:pPr>
      <w:r w:rsidRPr="005B00BC">
        <w:rPr>
          <w:b/>
        </w:rPr>
        <w:t>Vereador</w:t>
      </w:r>
    </w:p>
    <w:sectPr w:rsidR="006B11CC" w:rsidRPr="005B07F6" w:rsidSect="005859CB">
      <w:headerReference w:type="default" r:id="rId7"/>
      <w:footerReference w:type="default" r:id="rId8"/>
      <w:pgSz w:w="11906" w:h="16838"/>
      <w:pgMar w:top="3403" w:right="1701" w:bottom="142" w:left="1701" w:header="227" w:footer="68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C43" w:rsidRDefault="00565C43" w:rsidP="00A314EA">
      <w:pPr>
        <w:spacing w:line="240" w:lineRule="auto"/>
      </w:pPr>
      <w:r>
        <w:separator/>
      </w:r>
    </w:p>
  </w:endnote>
  <w:endnote w:type="continuationSeparator" w:id="0">
    <w:p w:rsidR="00565C43" w:rsidRDefault="00565C43" w:rsidP="00A314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Eras Bold ITC">
    <w:altName w:val="Sitka Small"/>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26D" w:rsidRDefault="00382860" w:rsidP="0051551F">
    <w:pPr>
      <w:pStyle w:val="Rodap"/>
      <w:tabs>
        <w:tab w:val="clear" w:pos="8504"/>
        <w:tab w:val="right" w:pos="9072"/>
      </w:tabs>
      <w:ind w:left="-709" w:right="-568"/>
      <w:rPr>
        <w:b/>
        <w:sz w:val="18"/>
        <w:szCs w:val="18"/>
      </w:rPr>
    </w:pPr>
    <w:r>
      <w:rPr>
        <w:noProof/>
        <w:lang w:eastAsia="pt-BR"/>
      </w:rPr>
      <mc:AlternateContent>
        <mc:Choice Requires="wps">
          <w:drawing>
            <wp:anchor distT="4294967292" distB="4294967292" distL="114300" distR="114300" simplePos="0" relativeHeight="251664384" behindDoc="0" locked="0" layoutInCell="1" allowOverlap="1">
              <wp:simplePos x="0" y="0"/>
              <wp:positionH relativeFrom="column">
                <wp:posOffset>-280035</wp:posOffset>
              </wp:positionH>
              <wp:positionV relativeFrom="page">
                <wp:posOffset>10079354</wp:posOffset>
              </wp:positionV>
              <wp:extent cx="6151880" cy="0"/>
              <wp:effectExtent l="0" t="19050" r="20320" b="19050"/>
              <wp:wrapNone/>
              <wp:docPr id="18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1880" cy="0"/>
                      </a:xfrm>
                      <a:prstGeom prst="straightConnector1">
                        <a:avLst/>
                      </a:prstGeom>
                      <a:noFill/>
                      <a:ln w="4127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298F2512" id="_x0000_t32" coordsize="21600,21600" o:spt="32" o:oned="t" path="m,l21600,21600e" filled="f">
              <v:path arrowok="t" fillok="f" o:connecttype="none"/>
              <o:lock v:ext="edit" shapetype="t"/>
            </v:shapetype>
            <v:shape id="AutoShape 1" o:spid="_x0000_s1026" type="#_x0000_t32" style="position:absolute;margin-left:-22.05pt;margin-top:793.65pt;width:484.4pt;height:0;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" strokecolor="#00b050" strokeweight="3.25pt">
              <w10:wrap anchory="page"/>
            </v:shape>
          </w:pict>
        </mc:Fallback>
      </mc:AlternateContent>
    </w:r>
  </w:p>
  <w:p w:rsidR="0059026D" w:rsidRPr="0051551F" w:rsidRDefault="0059026D" w:rsidP="0010524B">
    <w:pPr>
      <w:pStyle w:val="Rodap"/>
      <w:tabs>
        <w:tab w:val="clear" w:pos="4252"/>
        <w:tab w:val="clear" w:pos="8504"/>
      </w:tabs>
      <w:ind w:left="-426" w:right="-852"/>
      <w:jc w:val="center"/>
      <w:rPr>
        <w:b/>
      </w:rPr>
    </w:pPr>
    <w:r w:rsidRPr="0051551F">
      <w:rPr>
        <w:b/>
        <w:sz w:val="18"/>
        <w:szCs w:val="18"/>
      </w:rPr>
      <w:t xml:space="preserve">Av. Marechal Rondon, 560, Centro, </w:t>
    </w:r>
    <w:r>
      <w:rPr>
        <w:b/>
        <w:sz w:val="18"/>
        <w:szCs w:val="18"/>
      </w:rPr>
      <w:t xml:space="preserve">Tel. (65) 3225 1166 </w:t>
    </w:r>
    <w:r w:rsidRPr="0051551F">
      <w:rPr>
        <w:b/>
        <w:sz w:val="18"/>
        <w:szCs w:val="18"/>
      </w:rPr>
      <w:t>Porto Esperidião – MT|Site:ww</w:t>
    </w:r>
    <w:r>
      <w:rPr>
        <w:b/>
        <w:sz w:val="18"/>
        <w:szCs w:val="18"/>
      </w:rPr>
      <w:t>w</w:t>
    </w:r>
    <w:r w:rsidRPr="0051551F">
      <w:rPr>
        <w:b/>
        <w:sz w:val="18"/>
        <w:szCs w:val="18"/>
      </w:rPr>
      <w:t>.camaraportoesperidiao.mt.gov.br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C43" w:rsidRDefault="00565C43" w:rsidP="00A314EA">
      <w:pPr>
        <w:spacing w:line="240" w:lineRule="auto"/>
      </w:pPr>
      <w:r>
        <w:separator/>
      </w:r>
    </w:p>
  </w:footnote>
  <w:footnote w:type="continuationSeparator" w:id="0">
    <w:p w:rsidR="00565C43" w:rsidRDefault="00565C43" w:rsidP="00A314E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26D" w:rsidRDefault="00382860" w:rsidP="00A314EA">
    <w:pPr>
      <w:pStyle w:val="Cabealho"/>
      <w:jc w:val="center"/>
      <w:rPr>
        <w:rFonts w:ascii="Century Gothic" w:hAnsi="Century Gothic"/>
        <w:b/>
        <w:sz w:val="18"/>
        <w:szCs w:val="18"/>
      </w:rPr>
    </w:pPr>
    <w:r>
      <w:rPr>
        <w:rFonts w:ascii="Century Gothic" w:hAnsi="Century Gothic"/>
        <w:b/>
        <w:noProof/>
        <w:sz w:val="18"/>
        <w:szCs w:val="18"/>
        <w:lang w:eastAsia="pt-BR"/>
      </w:rPr>
      <mc:AlternateContent>
        <mc:Choice Requires="wps">
          <w:drawing>
            <wp:anchor distT="0" distB="0" distL="114300" distR="114300" simplePos="0" relativeHeight="251665408" behindDoc="0" locked="0" layoutInCell="1" allowOverlap="1">
              <wp:simplePos x="0" y="0"/>
              <wp:positionH relativeFrom="column">
                <wp:posOffset>4530090</wp:posOffset>
              </wp:positionH>
              <wp:positionV relativeFrom="paragraph">
                <wp:posOffset>141605</wp:posOffset>
              </wp:positionV>
              <wp:extent cx="1285875" cy="1285875"/>
              <wp:effectExtent l="0" t="0" r="28575" b="28575"/>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1285875"/>
                      </a:xfrm>
                      <a:prstGeom prst="ellipse">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5B4597" w:rsidRPr="002E66EB" w:rsidRDefault="005B4597" w:rsidP="005B4597">
                          <w:pPr>
                            <w:spacing w:line="240" w:lineRule="auto"/>
                            <w:ind w:left="-142" w:right="-146"/>
                            <w:jc w:val="center"/>
                            <w:rPr>
                              <w:b/>
                              <w:color w:val="0070C0"/>
                              <w:sz w:val="20"/>
                              <w:szCs w:val="20"/>
                            </w:rPr>
                          </w:pPr>
                          <w:r w:rsidRPr="002E66EB">
                            <w:rPr>
                              <w:b/>
                              <w:color w:val="0070C0"/>
                              <w:sz w:val="20"/>
                              <w:szCs w:val="20"/>
                            </w:rPr>
                            <w:t>Indicação</w:t>
                          </w:r>
                        </w:p>
                        <w:p w:rsidR="005B4597" w:rsidRPr="005B4597" w:rsidRDefault="00AE1D14" w:rsidP="005B4597">
                          <w:pPr>
                            <w:spacing w:line="240" w:lineRule="auto"/>
                            <w:ind w:left="-142" w:right="-146"/>
                            <w:jc w:val="center"/>
                            <w:rPr>
                              <w:b/>
                              <w:color w:val="0070C0"/>
                              <w:sz w:val="64"/>
                              <w:szCs w:val="64"/>
                              <w:u w:val="single"/>
                            </w:rPr>
                          </w:pPr>
                          <w:r>
                            <w:rPr>
                              <w:b/>
                              <w:color w:val="0070C0"/>
                              <w:sz w:val="64"/>
                              <w:szCs w:val="64"/>
                              <w:u w:val="single"/>
                            </w:rPr>
                            <w:t>10</w:t>
                          </w:r>
                        </w:p>
                        <w:p w:rsidR="005B4597" w:rsidRPr="005B4597" w:rsidRDefault="00F26899" w:rsidP="005B4597">
                          <w:pPr>
                            <w:spacing w:line="240" w:lineRule="auto"/>
                            <w:ind w:left="-142" w:right="-146"/>
                            <w:jc w:val="center"/>
                            <w:rPr>
                              <w:b/>
                              <w:color w:val="0070C0"/>
                              <w:sz w:val="24"/>
                              <w:szCs w:val="24"/>
                            </w:rPr>
                          </w:pPr>
                          <w:r>
                            <w:rPr>
                              <w:b/>
                              <w:color w:val="0070C0"/>
                              <w:sz w:val="24"/>
                              <w:szCs w:val="24"/>
                            </w:rPr>
                            <w:t>2021</w:t>
                          </w:r>
                        </w:p>
                        <w:p w:rsidR="005B4597" w:rsidRPr="005B4597" w:rsidRDefault="005B4597" w:rsidP="005B4597">
                          <w:pPr>
                            <w:ind w:left="-142" w:right="-146"/>
                            <w:jc w:val="center"/>
                            <w:rPr>
                              <w:b/>
                              <w:color w:val="0070C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1" o:spid="_x0000_s1026" style="position:absolute;left:0;text-align:left;margin-left:356.7pt;margin-top:11.15pt;width:101.25pt;height:10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" fillcolor="white [3201]" strokecolor="#00b0f0" strokeweight="2pt">
              <v:path arrowok="t"/>
              <v:textbox>
                <w:txbxContent>
                  <w:p w:rsidR="005B4597" w:rsidRPr="002E66EB" w:rsidRDefault="005B4597" w:rsidP="005B4597">
                    <w:pPr>
                      <w:spacing w:line="240" w:lineRule="auto"/>
                      <w:ind w:left="-142" w:right="-146"/>
                      <w:jc w:val="center"/>
                      <w:rPr>
                        <w:b/>
                        <w:color w:val="0070C0"/>
                        <w:sz w:val="20"/>
                        <w:szCs w:val="20"/>
                      </w:rPr>
                    </w:pPr>
                    <w:r w:rsidRPr="002E66EB">
                      <w:rPr>
                        <w:b/>
                        <w:color w:val="0070C0"/>
                        <w:sz w:val="20"/>
                        <w:szCs w:val="20"/>
                      </w:rPr>
                      <w:t>Indicação</w:t>
                    </w:r>
                  </w:p>
                  <w:p w:rsidR="005B4597" w:rsidRPr="005B4597" w:rsidRDefault="00AE1D14" w:rsidP="005B4597">
                    <w:pPr>
                      <w:spacing w:line="240" w:lineRule="auto"/>
                      <w:ind w:left="-142" w:right="-146"/>
                      <w:jc w:val="center"/>
                      <w:rPr>
                        <w:b/>
                        <w:color w:val="0070C0"/>
                        <w:sz w:val="64"/>
                        <w:szCs w:val="64"/>
                        <w:u w:val="single"/>
                      </w:rPr>
                    </w:pPr>
                    <w:r>
                      <w:rPr>
                        <w:b/>
                        <w:color w:val="0070C0"/>
                        <w:sz w:val="64"/>
                        <w:szCs w:val="64"/>
                        <w:u w:val="single"/>
                      </w:rPr>
                      <w:t>10</w:t>
                    </w:r>
                  </w:p>
                  <w:p w:rsidR="005B4597" w:rsidRPr="005B4597" w:rsidRDefault="00F26899" w:rsidP="005B4597">
                    <w:pPr>
                      <w:spacing w:line="240" w:lineRule="auto"/>
                      <w:ind w:left="-142" w:right="-146"/>
                      <w:jc w:val="center"/>
                      <w:rPr>
                        <w:b/>
                        <w:color w:val="0070C0"/>
                        <w:sz w:val="24"/>
                        <w:szCs w:val="24"/>
                      </w:rPr>
                    </w:pPr>
                    <w:r>
                      <w:rPr>
                        <w:b/>
                        <w:color w:val="0070C0"/>
                        <w:sz w:val="24"/>
                        <w:szCs w:val="24"/>
                      </w:rPr>
                      <w:t>2021</w:t>
                    </w:r>
                  </w:p>
                  <w:p w:rsidR="005B4597" w:rsidRPr="005B4597" w:rsidRDefault="005B4597" w:rsidP="005B4597">
                    <w:pPr>
                      <w:ind w:left="-142" w:right="-146"/>
                      <w:jc w:val="center"/>
                      <w:rPr>
                        <w:b/>
                        <w:color w:val="0070C0"/>
                        <w:sz w:val="16"/>
                        <w:szCs w:val="16"/>
                      </w:rPr>
                    </w:pPr>
                  </w:p>
                </w:txbxContent>
              </v:textbox>
            </v:oval>
          </w:pict>
        </mc:Fallback>
      </mc:AlternateContent>
    </w:r>
    <w:r w:rsidR="0059026D" w:rsidRPr="008F687C">
      <w:rPr>
        <w:rFonts w:ascii="Century Gothic" w:hAnsi="Century Gothic"/>
        <w:b/>
        <w:noProof/>
        <w:sz w:val="18"/>
        <w:szCs w:val="18"/>
        <w:lang w:eastAsia="pt-BR"/>
      </w:rPr>
      <w:drawing>
        <wp:anchor distT="0" distB="0" distL="114300" distR="114300" simplePos="0" relativeHeight="251658752" behindDoc="0" locked="0" layoutInCell="1" allowOverlap="1">
          <wp:simplePos x="0" y="0"/>
          <wp:positionH relativeFrom="column">
            <wp:posOffset>2415540</wp:posOffset>
          </wp:positionH>
          <wp:positionV relativeFrom="paragraph">
            <wp:posOffset>102870</wp:posOffset>
          </wp:positionV>
          <wp:extent cx="849630" cy="981075"/>
          <wp:effectExtent l="0" t="0" r="7620" b="9525"/>
          <wp:wrapNone/>
          <wp:docPr id="187" name="Imagem 1" descr="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jpg"/>
                  <pic:cNvPicPr/>
                </pic:nvPicPr>
                <pic:blipFill>
                  <a:blip r:embed="rId1"/>
                  <a:stretch>
                    <a:fillRect/>
                  </a:stretch>
                </pic:blipFill>
                <pic:spPr>
                  <a:xfrm>
                    <a:off x="0" y="0"/>
                    <a:ext cx="849630" cy="981075"/>
                  </a:xfrm>
                  <a:prstGeom prst="rect">
                    <a:avLst/>
                  </a:prstGeom>
                </pic:spPr>
              </pic:pic>
            </a:graphicData>
          </a:graphic>
        </wp:anchor>
      </w:drawing>
    </w:r>
  </w:p>
  <w:p w:rsidR="0059026D" w:rsidRDefault="0059026D" w:rsidP="00A314EA">
    <w:pPr>
      <w:pStyle w:val="Cabealho"/>
      <w:jc w:val="center"/>
      <w:rPr>
        <w:rFonts w:ascii="Century Gothic" w:hAnsi="Century Gothic"/>
        <w:b/>
        <w:sz w:val="18"/>
        <w:szCs w:val="18"/>
      </w:rPr>
    </w:pPr>
  </w:p>
  <w:p w:rsidR="0059026D" w:rsidRDefault="0059026D" w:rsidP="00A314EA">
    <w:pPr>
      <w:pStyle w:val="Cabealho"/>
      <w:jc w:val="center"/>
      <w:rPr>
        <w:rFonts w:ascii="Century Gothic" w:hAnsi="Century Gothic"/>
        <w:b/>
        <w:sz w:val="18"/>
        <w:szCs w:val="18"/>
      </w:rPr>
    </w:pPr>
  </w:p>
  <w:p w:rsidR="0059026D" w:rsidRDefault="0059026D" w:rsidP="00A314EA">
    <w:pPr>
      <w:pStyle w:val="Cabealho"/>
      <w:jc w:val="center"/>
      <w:rPr>
        <w:rFonts w:ascii="Century Gothic" w:hAnsi="Century Gothic"/>
        <w:b/>
        <w:sz w:val="18"/>
        <w:szCs w:val="18"/>
      </w:rPr>
    </w:pPr>
  </w:p>
  <w:p w:rsidR="0059026D" w:rsidRDefault="0059026D" w:rsidP="00A314EA">
    <w:pPr>
      <w:pStyle w:val="Cabealho"/>
      <w:jc w:val="center"/>
      <w:rPr>
        <w:rFonts w:ascii="Century Gothic" w:hAnsi="Century Gothic"/>
        <w:b/>
        <w:sz w:val="18"/>
        <w:szCs w:val="18"/>
      </w:rPr>
    </w:pPr>
  </w:p>
  <w:p w:rsidR="0059026D" w:rsidRDefault="0059026D" w:rsidP="00A314EA">
    <w:pPr>
      <w:pStyle w:val="Cabealho"/>
      <w:jc w:val="center"/>
      <w:rPr>
        <w:rFonts w:ascii="Century Gothic" w:hAnsi="Century Gothic"/>
        <w:b/>
        <w:sz w:val="18"/>
        <w:szCs w:val="18"/>
      </w:rPr>
    </w:pPr>
  </w:p>
  <w:p w:rsidR="0059026D" w:rsidRDefault="0059026D" w:rsidP="00A314EA">
    <w:pPr>
      <w:pStyle w:val="Cabealho"/>
      <w:jc w:val="center"/>
      <w:rPr>
        <w:rFonts w:ascii="Century Gothic" w:hAnsi="Century Gothic"/>
        <w:b/>
        <w:sz w:val="18"/>
        <w:szCs w:val="18"/>
      </w:rPr>
    </w:pPr>
  </w:p>
  <w:p w:rsidR="0059026D" w:rsidRDefault="0059026D" w:rsidP="00E95F5D">
    <w:pPr>
      <w:pStyle w:val="Cabealho"/>
      <w:tabs>
        <w:tab w:val="clear" w:pos="4252"/>
        <w:tab w:val="clear" w:pos="8504"/>
      </w:tabs>
      <w:ind w:left="-397" w:right="-397"/>
      <w:jc w:val="center"/>
      <w:rPr>
        <w:rFonts w:ascii="Century Gothic" w:hAnsi="Century Gothic"/>
        <w:b/>
        <w:sz w:val="18"/>
        <w:szCs w:val="18"/>
      </w:rPr>
    </w:pPr>
  </w:p>
  <w:p w:rsidR="0059026D" w:rsidRPr="001267D0" w:rsidRDefault="0059026D" w:rsidP="00E95F5D">
    <w:pPr>
      <w:pStyle w:val="Cabealho"/>
      <w:tabs>
        <w:tab w:val="clear" w:pos="4252"/>
        <w:tab w:val="clear" w:pos="8504"/>
      </w:tabs>
      <w:ind w:left="-426" w:right="-710"/>
      <w:jc w:val="center"/>
      <w:rPr>
        <w:rFonts w:ascii="Eras Bold ITC" w:hAnsi="Eras Bold ITC"/>
        <w:sz w:val="18"/>
        <w:szCs w:val="18"/>
      </w:rPr>
    </w:pPr>
    <w:r w:rsidRPr="001267D0">
      <w:rPr>
        <w:rFonts w:ascii="Eras Bold ITC" w:hAnsi="Eras Bold ITC"/>
        <w:sz w:val="18"/>
        <w:szCs w:val="18"/>
      </w:rPr>
      <w:t>Estado de Mato Grosso</w:t>
    </w:r>
  </w:p>
  <w:p w:rsidR="0059026D" w:rsidRPr="00E95F5D" w:rsidRDefault="0059026D" w:rsidP="00E95F5D">
    <w:pPr>
      <w:pStyle w:val="Cabealho"/>
      <w:tabs>
        <w:tab w:val="clear" w:pos="4252"/>
        <w:tab w:val="clear" w:pos="8504"/>
      </w:tabs>
      <w:ind w:left="-426" w:right="-710"/>
      <w:jc w:val="center"/>
      <w:rPr>
        <w:rFonts w:ascii="Century Gothic" w:hAnsi="Century Gothic"/>
        <w:b/>
        <w:sz w:val="4"/>
        <w:szCs w:val="4"/>
      </w:rPr>
    </w:pPr>
  </w:p>
  <w:p w:rsidR="0059026D" w:rsidRPr="001267D0" w:rsidRDefault="0059026D" w:rsidP="00E95F5D">
    <w:pPr>
      <w:pStyle w:val="Cabealho"/>
      <w:tabs>
        <w:tab w:val="clear" w:pos="4252"/>
        <w:tab w:val="clear" w:pos="8504"/>
      </w:tabs>
      <w:ind w:left="-426" w:right="-710"/>
      <w:jc w:val="center"/>
      <w:rPr>
        <w:rFonts w:ascii="Eras Bold ITC" w:hAnsi="Eras Bold ITC"/>
        <w:sz w:val="36"/>
        <w:szCs w:val="36"/>
      </w:rPr>
    </w:pPr>
    <w:r w:rsidRPr="001267D0">
      <w:rPr>
        <w:rFonts w:ascii="Eras Bold ITC" w:hAnsi="Eras Bold ITC"/>
        <w:sz w:val="36"/>
        <w:szCs w:val="36"/>
      </w:rPr>
      <w:t>Poder Legislativo</w:t>
    </w:r>
  </w:p>
  <w:p w:rsidR="0059026D" w:rsidRPr="00E95F5D" w:rsidRDefault="0059026D" w:rsidP="00E95F5D">
    <w:pPr>
      <w:pStyle w:val="Cabealho"/>
      <w:tabs>
        <w:tab w:val="clear" w:pos="4252"/>
        <w:tab w:val="clear" w:pos="8504"/>
      </w:tabs>
      <w:ind w:left="-426" w:right="-710"/>
      <w:jc w:val="center"/>
      <w:rPr>
        <w:rFonts w:ascii="Century Gothic" w:hAnsi="Century Gothic"/>
        <w:b/>
        <w:sz w:val="2"/>
        <w:szCs w:val="2"/>
      </w:rPr>
    </w:pPr>
  </w:p>
  <w:p w:rsidR="0059026D" w:rsidRPr="001267D0" w:rsidRDefault="00382860" w:rsidP="00E95F5D">
    <w:pPr>
      <w:pStyle w:val="Cabealho"/>
      <w:tabs>
        <w:tab w:val="clear" w:pos="4252"/>
        <w:tab w:val="clear" w:pos="8504"/>
      </w:tabs>
      <w:ind w:left="-426" w:right="-710"/>
      <w:jc w:val="center"/>
      <w:rPr>
        <w:rFonts w:ascii="Eras Bold ITC" w:hAnsi="Eras Bold ITC"/>
        <w:b/>
        <w:color w:val="00B050"/>
        <w:sz w:val="40"/>
        <w:szCs w:val="40"/>
      </w:rPr>
    </w:pPr>
    <w:r>
      <w:rPr>
        <w:noProof/>
        <w:lang w:eastAsia="pt-BR"/>
      </w:rPr>
      <mc:AlternateContent>
        <mc:Choice Requires="wps">
          <w:drawing>
            <wp:anchor distT="4294967292" distB="4294967292" distL="114300" distR="114300" simplePos="0" relativeHeight="251662336" behindDoc="0" locked="0" layoutInCell="1" allowOverlap="1">
              <wp:simplePos x="0" y="0"/>
              <wp:positionH relativeFrom="column">
                <wp:posOffset>-280035</wp:posOffset>
              </wp:positionH>
              <wp:positionV relativeFrom="page">
                <wp:posOffset>2068194</wp:posOffset>
              </wp:positionV>
              <wp:extent cx="6151880" cy="0"/>
              <wp:effectExtent l="0" t="19050" r="20320" b="1905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1880" cy="0"/>
                      </a:xfrm>
                      <a:prstGeom prst="straightConnector1">
                        <a:avLst/>
                      </a:prstGeom>
                      <a:noFill/>
                      <a:ln w="4127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59EB0869" id="_x0000_t32" coordsize="21600,21600" o:spt="32" o:oned="t" path="m,l21600,21600e" filled="f">
              <v:path arrowok="t" fillok="f" o:connecttype="none"/>
              <o:lock v:ext="edit" shapetype="t"/>
            </v:shapetype>
            <v:shape id="AutoShape 1" o:spid="_x0000_s1026" type="#_x0000_t32" style="position:absolute;margin-left:-22.05pt;margin-top:162.85pt;width:484.4pt;height:0;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" strokecolor="#00b050" strokeweight="3.25pt">
              <w10:wrap anchory="page"/>
            </v:shape>
          </w:pict>
        </mc:Fallback>
      </mc:AlternateContent>
    </w:r>
    <w:r>
      <w:rPr>
        <w:rFonts w:ascii="Eras Bold ITC" w:hAnsi="Eras Bold ITC"/>
        <w:noProof/>
        <w:sz w:val="40"/>
        <w:szCs w:val="40"/>
        <w:lang w:eastAsia="pt-BR"/>
      </w:rPr>
      <mc:AlternateContent>
        <mc:Choice Requires="wps">
          <w:drawing>
            <wp:anchor distT="4294967292" distB="4294967292" distL="114300" distR="114300" simplePos="0" relativeHeight="251659264" behindDoc="0" locked="0" layoutInCell="1" allowOverlap="1">
              <wp:simplePos x="0" y="0"/>
              <wp:positionH relativeFrom="column">
                <wp:posOffset>-280035</wp:posOffset>
              </wp:positionH>
              <wp:positionV relativeFrom="page">
                <wp:posOffset>2125979</wp:posOffset>
              </wp:positionV>
              <wp:extent cx="6151880" cy="0"/>
              <wp:effectExtent l="0" t="19050" r="39370" b="3810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1880" cy="0"/>
                      </a:xfrm>
                      <a:prstGeom prst="straightConnector1">
                        <a:avLst/>
                      </a:prstGeom>
                      <a:noFill/>
                      <a:ln w="50800">
                        <a:solidFill>
                          <a:srgbClr val="E8FE1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3AD3B3D5" id="AutoShape 1" o:spid="_x0000_s1026" type="#_x0000_t32" style="position:absolute;margin-left:-22.05pt;margin-top:167.4pt;width:484.4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" strokecolor="#e8fe16" strokeweight="4pt">
              <w10:wrap anchory="page"/>
            </v:shape>
          </w:pict>
        </mc:Fallback>
      </mc:AlternateContent>
    </w:r>
    <w:r w:rsidR="0059026D" w:rsidRPr="001267D0">
      <w:rPr>
        <w:rFonts w:ascii="Eras Bold ITC" w:hAnsi="Eras Bold ITC"/>
        <w:b/>
        <w:sz w:val="40"/>
        <w:szCs w:val="40"/>
      </w:rPr>
      <w:t>CÂMARA MUNICIPAL DE PORTO ESPERIDIÃO</w:t>
    </w:r>
  </w:p>
  <w:p w:rsidR="0059026D" w:rsidRPr="00A314EA" w:rsidRDefault="0059026D" w:rsidP="00A314EA">
    <w:pPr>
      <w:pStyle w:val="Cabealho"/>
      <w:jc w:val="center"/>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A6793"/>
    <w:multiLevelType w:val="hybridMultilevel"/>
    <w:tmpl w:val="6D5CCB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C836307"/>
    <w:multiLevelType w:val="multilevel"/>
    <w:tmpl w:val="BBD2F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40"/>
  <w:displayHorizont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4EA"/>
    <w:rsid w:val="00001141"/>
    <w:rsid w:val="000077D5"/>
    <w:rsid w:val="000168D8"/>
    <w:rsid w:val="00016FB2"/>
    <w:rsid w:val="00023B29"/>
    <w:rsid w:val="00031E7B"/>
    <w:rsid w:val="0004057A"/>
    <w:rsid w:val="000438BE"/>
    <w:rsid w:val="00050F76"/>
    <w:rsid w:val="00057DB2"/>
    <w:rsid w:val="00061E9A"/>
    <w:rsid w:val="00066393"/>
    <w:rsid w:val="00070B22"/>
    <w:rsid w:val="00071231"/>
    <w:rsid w:val="000852B5"/>
    <w:rsid w:val="000864CF"/>
    <w:rsid w:val="000A5365"/>
    <w:rsid w:val="000A5F4F"/>
    <w:rsid w:val="000B4F25"/>
    <w:rsid w:val="000C34D5"/>
    <w:rsid w:val="000D3307"/>
    <w:rsid w:val="000E0173"/>
    <w:rsid w:val="000F6FFA"/>
    <w:rsid w:val="00100169"/>
    <w:rsid w:val="001020A9"/>
    <w:rsid w:val="0010524B"/>
    <w:rsid w:val="0010717E"/>
    <w:rsid w:val="001107C5"/>
    <w:rsid w:val="00126702"/>
    <w:rsid w:val="001267D0"/>
    <w:rsid w:val="001368D7"/>
    <w:rsid w:val="001549CB"/>
    <w:rsid w:val="00156BBE"/>
    <w:rsid w:val="00161961"/>
    <w:rsid w:val="001624B9"/>
    <w:rsid w:val="00170011"/>
    <w:rsid w:val="001761EA"/>
    <w:rsid w:val="0017668E"/>
    <w:rsid w:val="00176BFE"/>
    <w:rsid w:val="00182D88"/>
    <w:rsid w:val="00192B94"/>
    <w:rsid w:val="001B4944"/>
    <w:rsid w:val="001D2D87"/>
    <w:rsid w:val="001F4C5C"/>
    <w:rsid w:val="00206B8F"/>
    <w:rsid w:val="00213676"/>
    <w:rsid w:val="0023419D"/>
    <w:rsid w:val="00235C71"/>
    <w:rsid w:val="0024443F"/>
    <w:rsid w:val="00255B34"/>
    <w:rsid w:val="002627C8"/>
    <w:rsid w:val="002761B0"/>
    <w:rsid w:val="0028253F"/>
    <w:rsid w:val="00282949"/>
    <w:rsid w:val="00286958"/>
    <w:rsid w:val="00286BBA"/>
    <w:rsid w:val="0029709D"/>
    <w:rsid w:val="002B638C"/>
    <w:rsid w:val="002D3E52"/>
    <w:rsid w:val="002D46C9"/>
    <w:rsid w:val="002D54DD"/>
    <w:rsid w:val="002E1978"/>
    <w:rsid w:val="002E66EB"/>
    <w:rsid w:val="002F08AF"/>
    <w:rsid w:val="00302349"/>
    <w:rsid w:val="003057C7"/>
    <w:rsid w:val="00317ADB"/>
    <w:rsid w:val="0032099A"/>
    <w:rsid w:val="00333BBD"/>
    <w:rsid w:val="003443B6"/>
    <w:rsid w:val="00345470"/>
    <w:rsid w:val="00364155"/>
    <w:rsid w:val="003736E9"/>
    <w:rsid w:val="00375B7D"/>
    <w:rsid w:val="00381243"/>
    <w:rsid w:val="00382860"/>
    <w:rsid w:val="00392186"/>
    <w:rsid w:val="003C4504"/>
    <w:rsid w:val="003D49D5"/>
    <w:rsid w:val="003F128A"/>
    <w:rsid w:val="003F4855"/>
    <w:rsid w:val="00404157"/>
    <w:rsid w:val="00417D2C"/>
    <w:rsid w:val="00423F34"/>
    <w:rsid w:val="0043247D"/>
    <w:rsid w:val="00440D11"/>
    <w:rsid w:val="00442DB6"/>
    <w:rsid w:val="0044763B"/>
    <w:rsid w:val="0045695B"/>
    <w:rsid w:val="00457AA8"/>
    <w:rsid w:val="00467D8E"/>
    <w:rsid w:val="00480E32"/>
    <w:rsid w:val="0048213D"/>
    <w:rsid w:val="0048214C"/>
    <w:rsid w:val="004849E3"/>
    <w:rsid w:val="0048607F"/>
    <w:rsid w:val="00492C38"/>
    <w:rsid w:val="00493EF1"/>
    <w:rsid w:val="004A2656"/>
    <w:rsid w:val="004B2CA3"/>
    <w:rsid w:val="004D0AFA"/>
    <w:rsid w:val="004D1626"/>
    <w:rsid w:val="00513F52"/>
    <w:rsid w:val="0051551F"/>
    <w:rsid w:val="00516CCE"/>
    <w:rsid w:val="0052547E"/>
    <w:rsid w:val="00546D69"/>
    <w:rsid w:val="005533C8"/>
    <w:rsid w:val="0056324C"/>
    <w:rsid w:val="00564DCE"/>
    <w:rsid w:val="00565C43"/>
    <w:rsid w:val="005752C4"/>
    <w:rsid w:val="00583052"/>
    <w:rsid w:val="005859CB"/>
    <w:rsid w:val="0058773B"/>
    <w:rsid w:val="0059026D"/>
    <w:rsid w:val="005970A1"/>
    <w:rsid w:val="005A4077"/>
    <w:rsid w:val="005B00BC"/>
    <w:rsid w:val="005B07F6"/>
    <w:rsid w:val="005B33DD"/>
    <w:rsid w:val="005B4597"/>
    <w:rsid w:val="005B797D"/>
    <w:rsid w:val="005D02A2"/>
    <w:rsid w:val="005D19AB"/>
    <w:rsid w:val="005D2F53"/>
    <w:rsid w:val="005F3BCF"/>
    <w:rsid w:val="0060010E"/>
    <w:rsid w:val="00602337"/>
    <w:rsid w:val="006028A7"/>
    <w:rsid w:val="00602EDC"/>
    <w:rsid w:val="00604A4A"/>
    <w:rsid w:val="0061347A"/>
    <w:rsid w:val="00614F91"/>
    <w:rsid w:val="00621A33"/>
    <w:rsid w:val="00634D70"/>
    <w:rsid w:val="0063667B"/>
    <w:rsid w:val="00651AAA"/>
    <w:rsid w:val="00657EF0"/>
    <w:rsid w:val="00660BBC"/>
    <w:rsid w:val="00671CD0"/>
    <w:rsid w:val="006750CD"/>
    <w:rsid w:val="00684D69"/>
    <w:rsid w:val="00685024"/>
    <w:rsid w:val="006864F6"/>
    <w:rsid w:val="00687F08"/>
    <w:rsid w:val="00697805"/>
    <w:rsid w:val="00697BCA"/>
    <w:rsid w:val="006B11CC"/>
    <w:rsid w:val="006B47A5"/>
    <w:rsid w:val="006B71E2"/>
    <w:rsid w:val="006C5F16"/>
    <w:rsid w:val="006F12C1"/>
    <w:rsid w:val="006F2815"/>
    <w:rsid w:val="00700F0F"/>
    <w:rsid w:val="00703756"/>
    <w:rsid w:val="00723645"/>
    <w:rsid w:val="00740501"/>
    <w:rsid w:val="0075338D"/>
    <w:rsid w:val="007610AB"/>
    <w:rsid w:val="007638B7"/>
    <w:rsid w:val="007676E0"/>
    <w:rsid w:val="0078400C"/>
    <w:rsid w:val="00784057"/>
    <w:rsid w:val="00786E43"/>
    <w:rsid w:val="007A66DE"/>
    <w:rsid w:val="007C5DC2"/>
    <w:rsid w:val="007C5FAE"/>
    <w:rsid w:val="007C6199"/>
    <w:rsid w:val="007C6B07"/>
    <w:rsid w:val="007D45FA"/>
    <w:rsid w:val="007F34F8"/>
    <w:rsid w:val="007F4E49"/>
    <w:rsid w:val="007F518C"/>
    <w:rsid w:val="007F7B49"/>
    <w:rsid w:val="00800E90"/>
    <w:rsid w:val="00802CBD"/>
    <w:rsid w:val="00806A22"/>
    <w:rsid w:val="00816A96"/>
    <w:rsid w:val="00821727"/>
    <w:rsid w:val="0083235F"/>
    <w:rsid w:val="0084461C"/>
    <w:rsid w:val="0084762B"/>
    <w:rsid w:val="00857E4A"/>
    <w:rsid w:val="00865838"/>
    <w:rsid w:val="008722D9"/>
    <w:rsid w:val="008723A9"/>
    <w:rsid w:val="00893AF3"/>
    <w:rsid w:val="00894AE2"/>
    <w:rsid w:val="00896035"/>
    <w:rsid w:val="008975DB"/>
    <w:rsid w:val="00897608"/>
    <w:rsid w:val="008B1424"/>
    <w:rsid w:val="008C7A6F"/>
    <w:rsid w:val="008D2B9D"/>
    <w:rsid w:val="008E1101"/>
    <w:rsid w:val="008F687C"/>
    <w:rsid w:val="008F71C8"/>
    <w:rsid w:val="00902483"/>
    <w:rsid w:val="00917A56"/>
    <w:rsid w:val="009248E9"/>
    <w:rsid w:val="00941CBF"/>
    <w:rsid w:val="009436AA"/>
    <w:rsid w:val="0095297E"/>
    <w:rsid w:val="009537B4"/>
    <w:rsid w:val="00955A4E"/>
    <w:rsid w:val="00957D2C"/>
    <w:rsid w:val="009634B4"/>
    <w:rsid w:val="0097624D"/>
    <w:rsid w:val="009807D7"/>
    <w:rsid w:val="009853AF"/>
    <w:rsid w:val="00990C36"/>
    <w:rsid w:val="009A2CBD"/>
    <w:rsid w:val="009B0C75"/>
    <w:rsid w:val="009B6431"/>
    <w:rsid w:val="009B75DD"/>
    <w:rsid w:val="009D03FE"/>
    <w:rsid w:val="009D66DD"/>
    <w:rsid w:val="009D7511"/>
    <w:rsid w:val="009E0BBB"/>
    <w:rsid w:val="009E1446"/>
    <w:rsid w:val="009E43ED"/>
    <w:rsid w:val="009E58C7"/>
    <w:rsid w:val="009F3802"/>
    <w:rsid w:val="009F4583"/>
    <w:rsid w:val="009F6EE4"/>
    <w:rsid w:val="00A01FD3"/>
    <w:rsid w:val="00A07BF4"/>
    <w:rsid w:val="00A11E1D"/>
    <w:rsid w:val="00A160F3"/>
    <w:rsid w:val="00A314EA"/>
    <w:rsid w:val="00A41EF2"/>
    <w:rsid w:val="00A43176"/>
    <w:rsid w:val="00AA04EC"/>
    <w:rsid w:val="00AB18CB"/>
    <w:rsid w:val="00AB6E75"/>
    <w:rsid w:val="00AC13E3"/>
    <w:rsid w:val="00AC657F"/>
    <w:rsid w:val="00AD0DCC"/>
    <w:rsid w:val="00AE1D14"/>
    <w:rsid w:val="00AE507F"/>
    <w:rsid w:val="00AF0C45"/>
    <w:rsid w:val="00B1165A"/>
    <w:rsid w:val="00B12849"/>
    <w:rsid w:val="00B20DC6"/>
    <w:rsid w:val="00B2225C"/>
    <w:rsid w:val="00B378C4"/>
    <w:rsid w:val="00B41440"/>
    <w:rsid w:val="00B41699"/>
    <w:rsid w:val="00B41884"/>
    <w:rsid w:val="00B42CC8"/>
    <w:rsid w:val="00B55403"/>
    <w:rsid w:val="00B64FE2"/>
    <w:rsid w:val="00B77ED4"/>
    <w:rsid w:val="00B851DC"/>
    <w:rsid w:val="00B85A1F"/>
    <w:rsid w:val="00B9262A"/>
    <w:rsid w:val="00B950E4"/>
    <w:rsid w:val="00BA408F"/>
    <w:rsid w:val="00BA4D8D"/>
    <w:rsid w:val="00BA5737"/>
    <w:rsid w:val="00BB0DB0"/>
    <w:rsid w:val="00BC0CBA"/>
    <w:rsid w:val="00BD08C7"/>
    <w:rsid w:val="00BE0BF4"/>
    <w:rsid w:val="00BE3A35"/>
    <w:rsid w:val="00BE6CA3"/>
    <w:rsid w:val="00BF48B1"/>
    <w:rsid w:val="00BF5D3A"/>
    <w:rsid w:val="00C02925"/>
    <w:rsid w:val="00C13DB1"/>
    <w:rsid w:val="00C16378"/>
    <w:rsid w:val="00C17494"/>
    <w:rsid w:val="00C23768"/>
    <w:rsid w:val="00C27F1E"/>
    <w:rsid w:val="00C31256"/>
    <w:rsid w:val="00C467DB"/>
    <w:rsid w:val="00C528A6"/>
    <w:rsid w:val="00C63ACA"/>
    <w:rsid w:val="00C646B4"/>
    <w:rsid w:val="00C66712"/>
    <w:rsid w:val="00C7305A"/>
    <w:rsid w:val="00C75465"/>
    <w:rsid w:val="00C77273"/>
    <w:rsid w:val="00C80F31"/>
    <w:rsid w:val="00C84411"/>
    <w:rsid w:val="00C92808"/>
    <w:rsid w:val="00C92E09"/>
    <w:rsid w:val="00C96CDA"/>
    <w:rsid w:val="00C978FB"/>
    <w:rsid w:val="00CA753F"/>
    <w:rsid w:val="00CC0005"/>
    <w:rsid w:val="00CC5D37"/>
    <w:rsid w:val="00CC732A"/>
    <w:rsid w:val="00CE4C6F"/>
    <w:rsid w:val="00CF6AAC"/>
    <w:rsid w:val="00D0323E"/>
    <w:rsid w:val="00D03F95"/>
    <w:rsid w:val="00D12261"/>
    <w:rsid w:val="00D1490F"/>
    <w:rsid w:val="00D2248D"/>
    <w:rsid w:val="00D24AFC"/>
    <w:rsid w:val="00D24E5D"/>
    <w:rsid w:val="00D3020B"/>
    <w:rsid w:val="00D34BCA"/>
    <w:rsid w:val="00D37746"/>
    <w:rsid w:val="00D37D04"/>
    <w:rsid w:val="00D4279B"/>
    <w:rsid w:val="00D506F5"/>
    <w:rsid w:val="00D52C57"/>
    <w:rsid w:val="00D61AAF"/>
    <w:rsid w:val="00D72212"/>
    <w:rsid w:val="00D80819"/>
    <w:rsid w:val="00D84C83"/>
    <w:rsid w:val="00D92DCD"/>
    <w:rsid w:val="00DA29BB"/>
    <w:rsid w:val="00DA5961"/>
    <w:rsid w:val="00DA662F"/>
    <w:rsid w:val="00DC00F3"/>
    <w:rsid w:val="00DC1799"/>
    <w:rsid w:val="00DC46AA"/>
    <w:rsid w:val="00DE0E0C"/>
    <w:rsid w:val="00E10134"/>
    <w:rsid w:val="00E10D71"/>
    <w:rsid w:val="00E11BE2"/>
    <w:rsid w:val="00E1404F"/>
    <w:rsid w:val="00E225B2"/>
    <w:rsid w:val="00E26420"/>
    <w:rsid w:val="00E4045F"/>
    <w:rsid w:val="00E417AD"/>
    <w:rsid w:val="00E44B1D"/>
    <w:rsid w:val="00E44CAB"/>
    <w:rsid w:val="00E479E3"/>
    <w:rsid w:val="00E506D5"/>
    <w:rsid w:val="00E71A81"/>
    <w:rsid w:val="00E955D2"/>
    <w:rsid w:val="00E95F5D"/>
    <w:rsid w:val="00EC1486"/>
    <w:rsid w:val="00ED212F"/>
    <w:rsid w:val="00EE2B2D"/>
    <w:rsid w:val="00EE5DCE"/>
    <w:rsid w:val="00F06515"/>
    <w:rsid w:val="00F11DD7"/>
    <w:rsid w:val="00F2369B"/>
    <w:rsid w:val="00F246BE"/>
    <w:rsid w:val="00F25A9E"/>
    <w:rsid w:val="00F26899"/>
    <w:rsid w:val="00F31FB7"/>
    <w:rsid w:val="00F340C2"/>
    <w:rsid w:val="00F47373"/>
    <w:rsid w:val="00F5449B"/>
    <w:rsid w:val="00F5627A"/>
    <w:rsid w:val="00F6674C"/>
    <w:rsid w:val="00F70D3B"/>
    <w:rsid w:val="00F92A9D"/>
    <w:rsid w:val="00FA713C"/>
    <w:rsid w:val="00FC42F3"/>
    <w:rsid w:val="00FD57CE"/>
    <w:rsid w:val="00FE4388"/>
    <w:rsid w:val="00FF799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5:docId w15:val="{1F493DEE-AC08-45F9-AE4D-D3F159E1E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2"/>
        <w:lang w:val="pt-BR"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3A9"/>
  </w:style>
  <w:style w:type="paragraph" w:styleId="Ttulo2">
    <w:name w:val="heading 2"/>
    <w:basedOn w:val="Normal"/>
    <w:next w:val="Normal"/>
    <w:link w:val="Ttulo2Char"/>
    <w:qFormat/>
    <w:rsid w:val="007638B7"/>
    <w:pPr>
      <w:keepNext/>
      <w:spacing w:line="240" w:lineRule="auto"/>
      <w:jc w:val="center"/>
      <w:outlineLvl w:val="1"/>
    </w:pPr>
    <w:rPr>
      <w:rFonts w:ascii="Times New Roman" w:eastAsia="Times New Roman" w:hAnsi="Times New Roman" w:cs="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314E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314EA"/>
    <w:rPr>
      <w:rFonts w:ascii="Tahoma" w:hAnsi="Tahoma" w:cs="Tahoma"/>
      <w:sz w:val="16"/>
      <w:szCs w:val="16"/>
    </w:rPr>
  </w:style>
  <w:style w:type="paragraph" w:styleId="Cabealho">
    <w:name w:val="header"/>
    <w:basedOn w:val="Normal"/>
    <w:link w:val="CabealhoChar"/>
    <w:uiPriority w:val="99"/>
    <w:unhideWhenUsed/>
    <w:rsid w:val="00A314EA"/>
    <w:pPr>
      <w:tabs>
        <w:tab w:val="center" w:pos="4252"/>
        <w:tab w:val="right" w:pos="8504"/>
      </w:tabs>
      <w:spacing w:line="240" w:lineRule="auto"/>
    </w:pPr>
  </w:style>
  <w:style w:type="character" w:customStyle="1" w:styleId="CabealhoChar">
    <w:name w:val="Cabeçalho Char"/>
    <w:basedOn w:val="Fontepargpadro"/>
    <w:link w:val="Cabealho"/>
    <w:uiPriority w:val="99"/>
    <w:rsid w:val="00A314EA"/>
  </w:style>
  <w:style w:type="paragraph" w:styleId="Rodap">
    <w:name w:val="footer"/>
    <w:basedOn w:val="Normal"/>
    <w:link w:val="RodapChar"/>
    <w:uiPriority w:val="99"/>
    <w:unhideWhenUsed/>
    <w:rsid w:val="00A314EA"/>
    <w:pPr>
      <w:tabs>
        <w:tab w:val="center" w:pos="4252"/>
        <w:tab w:val="right" w:pos="8504"/>
      </w:tabs>
      <w:spacing w:line="240" w:lineRule="auto"/>
    </w:pPr>
  </w:style>
  <w:style w:type="character" w:customStyle="1" w:styleId="RodapChar">
    <w:name w:val="Rodapé Char"/>
    <w:basedOn w:val="Fontepargpadro"/>
    <w:link w:val="Rodap"/>
    <w:uiPriority w:val="99"/>
    <w:rsid w:val="00A314EA"/>
  </w:style>
  <w:style w:type="table" w:styleId="Tabelacomgrade">
    <w:name w:val="Table Grid"/>
    <w:basedOn w:val="Tabelanormal"/>
    <w:uiPriority w:val="59"/>
    <w:rsid w:val="0083235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2Char">
    <w:name w:val="Título 2 Char"/>
    <w:basedOn w:val="Fontepargpadro"/>
    <w:link w:val="Ttulo2"/>
    <w:rsid w:val="007638B7"/>
    <w:rPr>
      <w:rFonts w:ascii="Times New Roman" w:eastAsia="Times New Roman" w:hAnsi="Times New Roman" w:cs="Times New Roman"/>
      <w:i/>
      <w:iCs/>
      <w:sz w:val="24"/>
      <w:szCs w:val="24"/>
      <w:lang w:eastAsia="pt-BR"/>
    </w:rPr>
  </w:style>
  <w:style w:type="paragraph" w:styleId="Recuodecorpodetexto">
    <w:name w:val="Body Text Indent"/>
    <w:basedOn w:val="Normal"/>
    <w:link w:val="RecuodecorpodetextoChar"/>
    <w:rsid w:val="007638B7"/>
    <w:pPr>
      <w:spacing w:line="240" w:lineRule="auto"/>
      <w:ind w:left="4800"/>
      <w:jc w:val="left"/>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7638B7"/>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A753F"/>
    <w:rPr>
      <w:b/>
      <w:bCs/>
    </w:rPr>
  </w:style>
  <w:style w:type="paragraph" w:styleId="Recuodecorpodetexto3">
    <w:name w:val="Body Text Indent 3"/>
    <w:basedOn w:val="Normal"/>
    <w:link w:val="Recuodecorpodetexto3Char"/>
    <w:uiPriority w:val="99"/>
    <w:semiHidden/>
    <w:unhideWhenUsed/>
    <w:rsid w:val="00B378C4"/>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B378C4"/>
    <w:rPr>
      <w:sz w:val="16"/>
      <w:szCs w:val="16"/>
    </w:rPr>
  </w:style>
  <w:style w:type="paragraph" w:styleId="PargrafodaLista">
    <w:name w:val="List Paragraph"/>
    <w:basedOn w:val="Normal"/>
    <w:uiPriority w:val="34"/>
    <w:qFormat/>
    <w:rsid w:val="00B64FE2"/>
    <w:pPr>
      <w:ind w:left="720"/>
      <w:contextualSpacing/>
    </w:pPr>
  </w:style>
  <w:style w:type="paragraph" w:styleId="SemEspaamento">
    <w:name w:val="No Spacing"/>
    <w:uiPriority w:val="99"/>
    <w:qFormat/>
    <w:rsid w:val="00E417AD"/>
    <w:pPr>
      <w:spacing w:line="240" w:lineRule="auto"/>
      <w:jc w:val="left"/>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195491">
      <w:bodyDiv w:val="1"/>
      <w:marLeft w:val="0"/>
      <w:marRight w:val="0"/>
      <w:marTop w:val="0"/>
      <w:marBottom w:val="0"/>
      <w:divBdr>
        <w:top w:val="none" w:sz="0" w:space="0" w:color="auto"/>
        <w:left w:val="none" w:sz="0" w:space="0" w:color="auto"/>
        <w:bottom w:val="none" w:sz="0" w:space="0" w:color="auto"/>
        <w:right w:val="none" w:sz="0" w:space="0" w:color="auto"/>
      </w:divBdr>
    </w:div>
    <w:div w:id="880476656">
      <w:bodyDiv w:val="1"/>
      <w:marLeft w:val="0"/>
      <w:marRight w:val="0"/>
      <w:marTop w:val="0"/>
      <w:marBottom w:val="0"/>
      <w:divBdr>
        <w:top w:val="none" w:sz="0" w:space="0" w:color="auto"/>
        <w:left w:val="none" w:sz="0" w:space="0" w:color="auto"/>
        <w:bottom w:val="none" w:sz="0" w:space="0" w:color="auto"/>
        <w:right w:val="none" w:sz="0" w:space="0" w:color="auto"/>
      </w:divBdr>
    </w:div>
    <w:div w:id="1520002998">
      <w:bodyDiv w:val="1"/>
      <w:marLeft w:val="0"/>
      <w:marRight w:val="0"/>
      <w:marTop w:val="0"/>
      <w:marBottom w:val="0"/>
      <w:divBdr>
        <w:top w:val="none" w:sz="0" w:space="0" w:color="auto"/>
        <w:left w:val="none" w:sz="0" w:space="0" w:color="auto"/>
        <w:bottom w:val="none" w:sz="0" w:space="0" w:color="auto"/>
        <w:right w:val="none" w:sz="0" w:space="0" w:color="auto"/>
      </w:divBdr>
    </w:div>
    <w:div w:id="1797867491">
      <w:bodyDiv w:val="1"/>
      <w:marLeft w:val="0"/>
      <w:marRight w:val="0"/>
      <w:marTop w:val="0"/>
      <w:marBottom w:val="0"/>
      <w:divBdr>
        <w:top w:val="none" w:sz="0" w:space="0" w:color="auto"/>
        <w:left w:val="none" w:sz="0" w:space="0" w:color="auto"/>
        <w:bottom w:val="none" w:sz="0" w:space="0" w:color="auto"/>
        <w:right w:val="none" w:sz="0" w:space="0" w:color="auto"/>
      </w:divBdr>
    </w:div>
    <w:div w:id="1886986326">
      <w:bodyDiv w:val="1"/>
      <w:marLeft w:val="0"/>
      <w:marRight w:val="0"/>
      <w:marTop w:val="0"/>
      <w:marBottom w:val="0"/>
      <w:divBdr>
        <w:top w:val="none" w:sz="0" w:space="0" w:color="auto"/>
        <w:left w:val="none" w:sz="0" w:space="0" w:color="auto"/>
        <w:bottom w:val="none" w:sz="0" w:space="0" w:color="auto"/>
        <w:right w:val="none" w:sz="0" w:space="0" w:color="auto"/>
      </w:divBdr>
    </w:div>
    <w:div w:id="194191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338</Words>
  <Characters>1831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CAMARA</cp:lastModifiedBy>
  <cp:revision>3</cp:revision>
  <cp:lastPrinted>2021-02-04T12:14:00Z</cp:lastPrinted>
  <dcterms:created xsi:type="dcterms:W3CDTF">2021-02-05T15:51:00Z</dcterms:created>
  <dcterms:modified xsi:type="dcterms:W3CDTF">2021-02-05T16:05:00Z</dcterms:modified>
</cp:coreProperties>
</file>