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157" w14:textId="77777777" w:rsidR="00057DB2" w:rsidRDefault="00057DB2" w:rsidP="00DC46AA">
      <w:pPr>
        <w:ind w:left="3828" w:right="-710"/>
        <w:rPr>
          <w:b/>
          <w:bCs/>
        </w:rPr>
      </w:pPr>
    </w:p>
    <w:p w14:paraId="201412B2" w14:textId="2DA31552" w:rsidR="005B00BC" w:rsidRPr="005B07F6" w:rsidRDefault="006A56BB" w:rsidP="00C57BC4">
      <w:pPr>
        <w:spacing w:line="240" w:lineRule="auto"/>
        <w:ind w:left="5387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RECUPERAÇÃO DO CALÇAMENTO DA PRAÇA D</w:t>
      </w:r>
      <w:r w:rsidR="00BF0CD7">
        <w:rPr>
          <w:b/>
          <w:bCs/>
          <w:sz w:val="26"/>
          <w:szCs w:val="26"/>
        </w:rPr>
        <w:t>O DI</w:t>
      </w:r>
      <w:r>
        <w:rPr>
          <w:b/>
          <w:bCs/>
          <w:sz w:val="26"/>
          <w:szCs w:val="26"/>
        </w:rPr>
        <w:t>S</w:t>
      </w:r>
      <w:r w:rsidR="00BF0CD7">
        <w:rPr>
          <w:b/>
          <w:bCs/>
          <w:sz w:val="26"/>
          <w:szCs w:val="26"/>
        </w:rPr>
        <w:t>TRITO DE PEDRO NECA, NEST</w:t>
      </w:r>
      <w:r>
        <w:rPr>
          <w:b/>
          <w:bCs/>
          <w:sz w:val="26"/>
          <w:szCs w:val="26"/>
        </w:rPr>
        <w:t>E MUNICIPIO</w:t>
      </w:r>
      <w:r w:rsidR="0052547E">
        <w:rPr>
          <w:b/>
          <w:bCs/>
          <w:sz w:val="26"/>
          <w:szCs w:val="26"/>
        </w:rPr>
        <w:t>.</w:t>
      </w:r>
    </w:p>
    <w:p w14:paraId="3D1DFEAC" w14:textId="77777777" w:rsidR="005B00BC" w:rsidRPr="005B00BC" w:rsidRDefault="005B00BC" w:rsidP="00C05E20">
      <w:pPr>
        <w:spacing w:line="240" w:lineRule="auto"/>
        <w:ind w:left="3828" w:right="-710"/>
        <w:jc w:val="left"/>
        <w:rPr>
          <w:b/>
        </w:rPr>
      </w:pPr>
    </w:p>
    <w:p w14:paraId="42BFD551" w14:textId="77777777"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14:paraId="54674D2E" w14:textId="77777777"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1A08C5DD" w14:textId="77777777"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14:paraId="5D9B7531" w14:textId="488F48E7" w:rsidR="0052547E" w:rsidRPr="003152EA" w:rsidRDefault="00302349" w:rsidP="00C05E20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6A56BB">
        <w:rPr>
          <w:sz w:val="26"/>
          <w:szCs w:val="26"/>
        </w:rPr>
        <w:t>.</w:t>
      </w:r>
    </w:p>
    <w:p w14:paraId="070E59F0" w14:textId="77777777" w:rsidR="00336151" w:rsidRDefault="00336151" w:rsidP="00C05E20">
      <w:pPr>
        <w:spacing w:line="240" w:lineRule="auto"/>
        <w:ind w:left="-567" w:right="-710"/>
        <w:jc w:val="right"/>
        <w:rPr>
          <w:sz w:val="26"/>
          <w:szCs w:val="26"/>
        </w:rPr>
      </w:pPr>
    </w:p>
    <w:p w14:paraId="2FEBC4B3" w14:textId="3E275C57"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02E5D016" w14:textId="747EF03D"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6A56BB">
        <w:rPr>
          <w:sz w:val="26"/>
          <w:szCs w:val="26"/>
        </w:rPr>
        <w:t>07 de março de 2022</w:t>
      </w:r>
      <w:r w:rsidR="005B00BC" w:rsidRPr="00EE5DCE">
        <w:rPr>
          <w:sz w:val="26"/>
          <w:szCs w:val="26"/>
        </w:rPr>
        <w:t>.</w:t>
      </w:r>
    </w:p>
    <w:p w14:paraId="456C934A" w14:textId="77777777"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715B59AB" w14:textId="77777777" w:rsidR="00A805CD" w:rsidRDefault="00A805CD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588BF985" w14:textId="77777777" w:rsidR="00BF0CD7" w:rsidRDefault="00BF0CD7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CF03BA9" w14:textId="77777777"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772D7BC9" w14:textId="77777777"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14:paraId="13AB83E6" w14:textId="77777777" w:rsidR="004B72FF" w:rsidRDefault="00933B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No</w:t>
      </w:r>
      <w:r w:rsidR="00BF0CD7">
        <w:rPr>
          <w:rFonts w:cstheme="minorHAnsi"/>
          <w:color w:val="333333"/>
          <w:sz w:val="26"/>
          <w:szCs w:val="26"/>
          <w:shd w:val="clear" w:color="auto" w:fill="FFFFFF"/>
        </w:rPr>
        <w:t xml:space="preserve"> Distrito de Pedro Neca,</w:t>
      </w:r>
      <w:r w:rsidR="006A56BB">
        <w:rPr>
          <w:rFonts w:cstheme="minorHAnsi"/>
          <w:color w:val="333333"/>
          <w:sz w:val="26"/>
          <w:szCs w:val="26"/>
          <w:shd w:val="clear" w:color="auto" w:fill="FFFFFF"/>
        </w:rPr>
        <w:t xml:space="preserve"> a Praça Central não oferece condições adequadas para o bom atendimento aos que dela usufruem, haja vista que seu calçamento </w:t>
      </w:r>
      <w:r w:rsidR="004B72FF">
        <w:rPr>
          <w:rFonts w:cstheme="minorHAnsi"/>
          <w:color w:val="333333"/>
          <w:sz w:val="26"/>
          <w:szCs w:val="26"/>
          <w:shd w:val="clear" w:color="auto" w:fill="FFFFFF"/>
        </w:rPr>
        <w:t>se encontra</w:t>
      </w:r>
      <w:r w:rsidR="006A56BB">
        <w:rPr>
          <w:rFonts w:cstheme="minorHAnsi"/>
          <w:color w:val="333333"/>
          <w:sz w:val="26"/>
          <w:szCs w:val="26"/>
          <w:shd w:val="clear" w:color="auto" w:fill="FFFFFF"/>
        </w:rPr>
        <w:t xml:space="preserve"> deteriorado, com buracos e desvãos. </w:t>
      </w:r>
    </w:p>
    <w:p w14:paraId="49AE81AF" w14:textId="77777777" w:rsidR="004B72FF" w:rsidRDefault="004B72FF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0FCAEFA7" w14:textId="33D04D67" w:rsidR="006A56BB" w:rsidRDefault="004B72FF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Oportunamente, citamos que a praça em tela necessita de reparos na iluminação, pintura, re</w:t>
      </w:r>
      <w:r w:rsidR="00336151">
        <w:rPr>
          <w:rFonts w:cstheme="minorHAnsi"/>
          <w:color w:val="333333"/>
          <w:sz w:val="26"/>
          <w:szCs w:val="26"/>
          <w:shd w:val="clear" w:color="auto" w:fill="FFFFFF"/>
        </w:rPr>
        <w:t xml:space="preserve">stauração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de bancos e adubagem dos canteiros florais.</w:t>
      </w:r>
      <w:r w:rsidR="006A56BB"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  <w:r w:rsidR="00BF0CD7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14:paraId="1C36EA17" w14:textId="77777777" w:rsidR="006A56BB" w:rsidRDefault="006A56BB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4CA76967" w14:textId="5AC6C0DD" w:rsidR="00BF0CD7" w:rsidRDefault="006A56BB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6A56BB">
        <w:rPr>
          <w:rFonts w:cstheme="minorHAnsi"/>
          <w:color w:val="333333"/>
          <w:sz w:val="26"/>
          <w:szCs w:val="26"/>
          <w:shd w:val="clear" w:color="auto" w:fill="FFFFFF"/>
        </w:rPr>
        <w:t xml:space="preserve">A </w:t>
      </w:r>
      <w:r w:rsidR="004B72FF">
        <w:rPr>
          <w:rFonts w:cstheme="minorHAnsi"/>
          <w:color w:val="333333"/>
          <w:sz w:val="26"/>
          <w:szCs w:val="26"/>
          <w:shd w:val="clear" w:color="auto" w:fill="FFFFFF"/>
        </w:rPr>
        <w:t xml:space="preserve">recuperação das calçadas </w:t>
      </w:r>
      <w:r w:rsidRPr="006A56BB">
        <w:rPr>
          <w:rFonts w:cstheme="minorHAnsi"/>
          <w:color w:val="333333"/>
          <w:sz w:val="26"/>
          <w:szCs w:val="26"/>
          <w:shd w:val="clear" w:color="auto" w:fill="FFFFFF"/>
        </w:rPr>
        <w:t xml:space="preserve">levará urbanização aos que por ali </w:t>
      </w:r>
      <w:r w:rsidR="004B72FF">
        <w:rPr>
          <w:rFonts w:cstheme="minorHAnsi"/>
          <w:color w:val="333333"/>
          <w:sz w:val="26"/>
          <w:szCs w:val="26"/>
          <w:shd w:val="clear" w:color="auto" w:fill="FFFFFF"/>
        </w:rPr>
        <w:t>digressionam</w:t>
      </w:r>
      <w:r w:rsidRPr="006A56BB">
        <w:rPr>
          <w:rFonts w:cstheme="minorHAnsi"/>
          <w:color w:val="333333"/>
          <w:sz w:val="26"/>
          <w:szCs w:val="26"/>
          <w:shd w:val="clear" w:color="auto" w:fill="FFFFFF"/>
        </w:rPr>
        <w:t>, inclusive no aspecto higiênico, visto que calçadas são áreas onde crianças brincam. Assim, também contribuirá para o visual panorâmico e embelezamento da urbe</w:t>
      </w:r>
      <w:r w:rsidR="004B72FF">
        <w:rPr>
          <w:rFonts w:cstheme="minorHAnsi"/>
          <w:color w:val="333333"/>
          <w:sz w:val="26"/>
          <w:szCs w:val="26"/>
          <w:shd w:val="clear" w:color="auto" w:fill="FFFFFF"/>
        </w:rPr>
        <w:t xml:space="preserve"> Pedro Neca</w:t>
      </w:r>
      <w:r w:rsidRPr="006A56BB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57083492" w14:textId="77777777" w:rsidR="006A56BB" w:rsidRDefault="006A56BB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40C74988" w14:textId="77777777" w:rsidR="00BF0CD7" w:rsidRDefault="00B931F5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Face ao colocado, este Vereador que esta ora apresenta, pleiteia </w:t>
      </w:r>
      <w:r w:rsidR="00BF0CD7">
        <w:rPr>
          <w:rFonts w:cstheme="minorHAnsi"/>
          <w:color w:val="333333"/>
          <w:sz w:val="26"/>
          <w:szCs w:val="26"/>
          <w:shd w:val="clear" w:color="auto" w:fill="FFFFFF"/>
        </w:rPr>
        <w:t>deferimento e lépida tramitação junto ao Executivo para efetivação do proposto.</w:t>
      </w:r>
    </w:p>
    <w:p w14:paraId="385CB7DB" w14:textId="77777777"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806110B" w14:textId="77777777" w:rsid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BC8AD95" w14:textId="77777777"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CB81E1F" w14:textId="77777777"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14:paraId="1E6861CE" w14:textId="77777777"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264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E4B0FAF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E9B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68174F8" wp14:editId="3F714096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765F354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DCF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883BC2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736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9A0F" wp14:editId="38B2E54D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782F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5EF7708E" w14:textId="4707854A" w:rsidR="005B4597" w:rsidRPr="005B4597" w:rsidRDefault="006A56B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14</w:t>
                          </w:r>
                        </w:p>
                        <w:p w14:paraId="55A5CE21" w14:textId="0F4DD3F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6A56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4E199F5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09A0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76C782F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5EF7708E" w14:textId="4707854A" w:rsidR="005B4597" w:rsidRPr="005B4597" w:rsidRDefault="006A56B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14</w:t>
                    </w:r>
                  </w:p>
                  <w:p w14:paraId="55A5CE21" w14:textId="0F4DD3F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6A56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4E199F5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2138920" wp14:editId="0280556A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92F1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2917D33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27CC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7A60DC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86C148A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5CCC4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415609C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3282FF1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57C4004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54B617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7E6B227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4D442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0596D3F" wp14:editId="51C0C408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D55F3" wp14:editId="45472C76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3D7387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52EA"/>
    <w:rsid w:val="00317ADB"/>
    <w:rsid w:val="0032099A"/>
    <w:rsid w:val="00333BBD"/>
    <w:rsid w:val="00336151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06572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72FF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A32E2"/>
    <w:rsid w:val="006A56BB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31F5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12D630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4</cp:revision>
  <cp:lastPrinted>2021-09-08T12:46:00Z</cp:lastPrinted>
  <dcterms:created xsi:type="dcterms:W3CDTF">2021-09-08T12:31:00Z</dcterms:created>
  <dcterms:modified xsi:type="dcterms:W3CDTF">2022-03-04T13:24:00Z</dcterms:modified>
</cp:coreProperties>
</file>