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C50" w14:textId="77777777" w:rsidR="00057DB2" w:rsidRDefault="00057DB2" w:rsidP="00DC46AA">
      <w:pPr>
        <w:ind w:left="3828" w:right="-710"/>
        <w:rPr>
          <w:b/>
          <w:bCs/>
        </w:rPr>
      </w:pPr>
    </w:p>
    <w:p w14:paraId="1BC20382" w14:textId="55DFA325" w:rsidR="005B00BC" w:rsidRPr="005B07F6" w:rsidRDefault="00DC2A14" w:rsidP="00DC2A14">
      <w:pPr>
        <w:ind w:left="5245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CONSTRUÇÃO DE NOVA GALERIA DE DRENAGEM (MANILHAMENTO) NO ASSENTAMENTO RURAL SANTA CECÍLIA, </w:t>
      </w:r>
      <w:r w:rsidR="008222BB">
        <w:rPr>
          <w:b/>
          <w:bCs/>
          <w:sz w:val="26"/>
          <w:szCs w:val="26"/>
        </w:rPr>
        <w:t>NESTA MUNICIPALIDADE.</w:t>
      </w:r>
    </w:p>
    <w:p w14:paraId="7D0D5FC6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3EBA1D4E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0502FE6C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5EE73AD7" w14:textId="77777777"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14:paraId="67C9407D" w14:textId="77777777" w:rsidR="00661AE6" w:rsidRDefault="00661AE6" w:rsidP="001020A9">
      <w:pPr>
        <w:ind w:left="-567" w:right="-710"/>
        <w:rPr>
          <w:sz w:val="26"/>
          <w:szCs w:val="26"/>
        </w:rPr>
      </w:pPr>
    </w:p>
    <w:p w14:paraId="2EBBFB50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7CA50839" w14:textId="31A69E19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DC2A14">
        <w:rPr>
          <w:sz w:val="26"/>
          <w:szCs w:val="26"/>
        </w:rPr>
        <w:t xml:space="preserve">04 de abril </w:t>
      </w:r>
      <w:r w:rsidR="008222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62395C94" w14:textId="77777777" w:rsidR="005B00BC" w:rsidRDefault="005B00BC" w:rsidP="00EE5DCE">
      <w:pPr>
        <w:ind w:left="-567" w:right="-710"/>
        <w:rPr>
          <w:b/>
        </w:rPr>
      </w:pPr>
    </w:p>
    <w:p w14:paraId="4DA18CEE" w14:textId="77777777"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49A86745" w14:textId="77777777"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5C8E8F9E" w14:textId="77777777"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14:paraId="04903149" w14:textId="3828BEB8" w:rsidR="003E659A" w:rsidRDefault="003E659A" w:rsidP="003E659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E659A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534D84">
        <w:rPr>
          <w:rFonts w:cstheme="minorHAnsi"/>
          <w:color w:val="333333"/>
          <w:sz w:val="26"/>
          <w:szCs w:val="26"/>
          <w:shd w:val="clear" w:color="auto" w:fill="FFFFFF"/>
        </w:rPr>
        <w:t xml:space="preserve">s chuvas e minas permanentes criam pequenos regatos que atravessam estradas </w:t>
      </w:r>
      <w:r w:rsidRPr="003E659A">
        <w:rPr>
          <w:rFonts w:cstheme="minorHAnsi"/>
          <w:color w:val="333333"/>
          <w:sz w:val="26"/>
          <w:szCs w:val="26"/>
          <w:shd w:val="clear" w:color="auto" w:fill="FFFFFF"/>
        </w:rPr>
        <w:t xml:space="preserve">que interligam as comunidades 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</w:t>
      </w:r>
      <w:r w:rsidRPr="003E659A">
        <w:rPr>
          <w:rFonts w:cstheme="minorHAnsi"/>
          <w:color w:val="333333"/>
          <w:sz w:val="26"/>
          <w:szCs w:val="26"/>
          <w:shd w:val="clear" w:color="auto" w:fill="FFFFFF"/>
        </w:rPr>
        <w:t>istritos do município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, a exemplo do Assentamento Rural Santa Cecília</w:t>
      </w:r>
      <w:r w:rsidR="00361CF5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que ora necessita de implantação de tubos (manilhas) para passagem de água em sua estrada principal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, sendo nas proximidades do trevo desta localidade com a estrada de acesso à Fazenda Rancho 11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7B3D09EE" w14:textId="6FB2F4AE" w:rsidR="00680487" w:rsidRDefault="00680487" w:rsidP="003E659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F61B5EA" w14:textId="50778EC7" w:rsidR="00680487" w:rsidRDefault="00680487" w:rsidP="003E659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Destacamos que a construção dessa galeria terá que ser acompanhada da devida boca de lobo, assim como do aterro, para que transeuntes </w:t>
      </w:r>
      <w:r w:rsidR="00361CF5">
        <w:rPr>
          <w:rFonts w:cstheme="minorHAnsi"/>
          <w:color w:val="333333"/>
          <w:sz w:val="26"/>
          <w:szCs w:val="26"/>
          <w:shd w:val="clear" w:color="auto" w:fill="FFFFFF"/>
        </w:rPr>
        <w:t>transitem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361CF5">
        <w:rPr>
          <w:rFonts w:cstheme="minorHAnsi"/>
          <w:color w:val="333333"/>
          <w:sz w:val="26"/>
          <w:szCs w:val="26"/>
          <w:shd w:val="clear" w:color="auto" w:fill="FFFFFF"/>
        </w:rPr>
        <w:t xml:space="preserve">com segurança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 que os assentados exportem suas matérias primas sem problemas de atoleiros.</w:t>
      </w:r>
    </w:p>
    <w:p w14:paraId="0FD43BFD" w14:textId="77777777" w:rsidR="003E659A" w:rsidRDefault="003E659A" w:rsidP="003E659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1AA9A893" w14:textId="07118A9D" w:rsidR="00AC6E2F" w:rsidRPr="0050446C" w:rsidRDefault="0050446C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nos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 dedic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amos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a esse pro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pósito, convict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os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 que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ele terá um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efeito profundamente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p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roveitoso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os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que dependem dessa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 xml:space="preserve"> estrada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para transladar seus produtos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79B4C80C" w14:textId="77777777"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76B5A7D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5C7B3710" w14:textId="79AA545D" w:rsidR="00BA4D8D" w:rsidRDefault="00965D9C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</w:t>
      </w:r>
      <w:r w:rsidR="00AC6E2F">
        <w:rPr>
          <w:b/>
          <w:sz w:val="26"/>
          <w:szCs w:val="26"/>
        </w:rPr>
        <w:t>amara Eva da Maia Ramos</w:t>
      </w:r>
      <w:r w:rsidR="008222BB">
        <w:rPr>
          <w:b/>
          <w:sz w:val="26"/>
          <w:szCs w:val="26"/>
        </w:rPr>
        <w:t xml:space="preserve">                                 André de França Rosa </w:t>
      </w:r>
    </w:p>
    <w:p w14:paraId="7DFC4FDA" w14:textId="03E4CB92" w:rsidR="006B11CC" w:rsidRPr="0050446C" w:rsidRDefault="00BA4D8D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  <w:r w:rsidR="008222BB">
        <w:rPr>
          <w:b/>
          <w:sz w:val="26"/>
          <w:szCs w:val="26"/>
        </w:rPr>
        <w:t xml:space="preserve">                                                             Vereador </w:t>
      </w:r>
    </w:p>
    <w:p w14:paraId="539065BD" w14:textId="77777777" w:rsidR="0050446C" w:rsidRPr="005B07F6" w:rsidRDefault="0050446C" w:rsidP="00BA4D8D">
      <w:pPr>
        <w:spacing w:line="240" w:lineRule="auto"/>
        <w:ind w:left="-426" w:right="-710"/>
        <w:jc w:val="center"/>
        <w:rPr>
          <w:sz w:val="26"/>
          <w:szCs w:val="26"/>
        </w:rPr>
      </w:pP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B5A3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01FE5865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0C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12FB159" wp14:editId="0DB36DE4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1C5F98B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F420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094DE15C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28E0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F6DE38" wp14:editId="62B7FA82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B6D0A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AE2EEB9" w14:textId="019B82F8" w:rsidR="005B4597" w:rsidRPr="005B4597" w:rsidRDefault="00DC2A1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30</w:t>
                          </w:r>
                        </w:p>
                        <w:p w14:paraId="6EED2418" w14:textId="59DD967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8222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A8E9459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F6DE38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378B6D0A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AE2EEB9" w14:textId="019B82F8" w:rsidR="005B4597" w:rsidRPr="005B4597" w:rsidRDefault="00DC2A1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30</w:t>
                    </w:r>
                  </w:p>
                  <w:p w14:paraId="6EED2418" w14:textId="59DD967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8222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1A8E9459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7124A35" wp14:editId="23B5AC32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88CAC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2D71C7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16CC119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438C6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117B45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56E61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69D253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5A95772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8C672F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615F6DCF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2504823B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904D7B8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0B9BC4F2" wp14:editId="71DF3607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1B289AA3" wp14:editId="7FC12EDC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9D46FDC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979136">
    <w:abstractNumId w:val="0"/>
  </w:num>
  <w:num w:numId="2" w16cid:durableId="9343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1CF5"/>
    <w:rsid w:val="00364155"/>
    <w:rsid w:val="003736E9"/>
    <w:rsid w:val="00375B7D"/>
    <w:rsid w:val="00381243"/>
    <w:rsid w:val="00382860"/>
    <w:rsid w:val="00385D02"/>
    <w:rsid w:val="00392186"/>
    <w:rsid w:val="003C256B"/>
    <w:rsid w:val="003C4504"/>
    <w:rsid w:val="003D49D5"/>
    <w:rsid w:val="003E659A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34D84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0487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5451B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22BB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2A14"/>
    <w:rsid w:val="00DC46AA"/>
    <w:rsid w:val="00DE0E0C"/>
    <w:rsid w:val="00DF50D7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F208E48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2022-04-04T18:57:00Z</cp:lastPrinted>
  <dcterms:created xsi:type="dcterms:W3CDTF">2022-04-04T18:29:00Z</dcterms:created>
  <dcterms:modified xsi:type="dcterms:W3CDTF">2022-04-04T18:58:00Z</dcterms:modified>
</cp:coreProperties>
</file>