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201B65BD" w:rsidR="005B00BC" w:rsidRPr="00AB02AE" w:rsidRDefault="002C7F02" w:rsidP="00702E6B">
      <w:pPr>
        <w:spacing w:line="240" w:lineRule="auto"/>
        <w:ind w:left="5812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CONTRATAÇÃO DE </w:t>
      </w:r>
      <w:r w:rsidR="00702E6B">
        <w:rPr>
          <w:b/>
          <w:bCs/>
          <w:color w:val="000000" w:themeColor="text1"/>
          <w:sz w:val="26"/>
          <w:szCs w:val="26"/>
        </w:rPr>
        <w:t>PSICÓLOGO NAS UNIDADES DE ENSINO</w:t>
      </w:r>
      <w:r w:rsidR="00980EC8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02E6B">
      <w:pPr>
        <w:spacing w:line="240" w:lineRule="auto"/>
        <w:ind w:left="5812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09EC4AD7" w:rsidR="00980EC8" w:rsidRPr="00AB02AE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980EC8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980EC8">
        <w:rPr>
          <w:rFonts w:ascii="Calibri" w:hAnsi="Calibri" w:cs="Calibri"/>
          <w:b/>
          <w:sz w:val="25"/>
          <w:szCs w:val="25"/>
          <w:shd w:val="clear" w:color="auto" w:fill="FFFFFF"/>
        </w:rPr>
        <w:t>Rosendo Martins Teixeira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980EC8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980EC8">
        <w:rPr>
          <w:color w:val="000000" w:themeColor="text1"/>
          <w:sz w:val="26"/>
          <w:szCs w:val="26"/>
        </w:rPr>
        <w:t>Educação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080DDC8A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BE179A">
        <w:rPr>
          <w:color w:val="000000" w:themeColor="text1"/>
          <w:sz w:val="26"/>
          <w:szCs w:val="26"/>
        </w:rPr>
        <w:t>17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C2C66B8" w14:textId="259FCE68" w:rsidR="00BE179A" w:rsidRDefault="00980EC8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recente visita pela municipalidade, esta Legisladora constatou </w:t>
      </w:r>
      <w:r w:rsidR="00BE179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necessidade de contratação de um profissional </w:t>
      </w:r>
      <w:r w:rsid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psic</w:t>
      </w:r>
      <w:r w:rsidR="00BE179A">
        <w:rPr>
          <w:rFonts w:cstheme="minorHAnsi"/>
          <w:color w:val="000000" w:themeColor="text1"/>
          <w:sz w:val="26"/>
          <w:szCs w:val="26"/>
          <w:shd w:val="clear" w:color="auto" w:fill="FFFFFF"/>
        </w:rPr>
        <w:t>ólogo nas unidades de ensino.</w:t>
      </w:r>
    </w:p>
    <w:p w14:paraId="5C443813" w14:textId="77777777" w:rsidR="00BE179A" w:rsidRDefault="00BE179A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40CCCED" w14:textId="1D948979" w:rsidR="002C7F02" w:rsidRPr="002C7F02" w:rsidRDefault="002C7F02" w:rsidP="002C7F02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psicólogo é um profissional que estuda e trata questões relacionadas à mente humana, como pensamentos, sentimentos, comportamento e interações sociais.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plica métodos científicos para compreender e tratar problemas psíquicos, como ansiedade, depressão, estresse e outros distúrbios psicológicos. </w:t>
      </w:r>
    </w:p>
    <w:p w14:paraId="25C70290" w14:textId="77777777" w:rsidR="002C7F02" w:rsidRDefault="002C7F02" w:rsidP="002C7F02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8781F96" w14:textId="56A098E2" w:rsidR="002C7F02" w:rsidRDefault="002C7F02" w:rsidP="002C7F02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Entre suas a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tividades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podemos destacar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avaliações e diagnósticos psicológicos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prevenção e tratamento de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problemas psíquicos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atendimentos psicoterapêuticos individuais ou em grupo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atuação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visando compreender e intervir nas relações interpessoais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planejamento, elaboração e avaliação de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análises de trabalho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atuação no setor educacional,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colaborando com professores e administradores escolares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27D1B523" w14:textId="77777777" w:rsidR="002C7F02" w:rsidRDefault="002C7F02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0C7727A" w14:textId="15BA0B18" w:rsidR="008F4140" w:rsidRDefault="002C7F02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Diante da importância desse profissional no ensino escolar</w:t>
      </w:r>
      <w:r w:rsidR="00980EC8"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>, clamo pelo deferimento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desta, com forte apelo desta Casa Legislativa para efetivação do que se indica</w:t>
      </w:r>
      <w:r w:rsidR="00980EC8"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7D26DAB0" w14:textId="77777777" w:rsidR="00702E6B" w:rsidRDefault="00702E6B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3717C67" w:rsidR="006B11CC" w:rsidRDefault="00980EC8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20CCBA3" w:rsidR="005B4597" w:rsidRPr="005B4597" w:rsidRDefault="00702E6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20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20CCBA3" w:rsidR="005B4597" w:rsidRPr="005B4597" w:rsidRDefault="00702E6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20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179A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6369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2025-02-17T18:59:00Z</cp:lastPrinted>
  <dcterms:created xsi:type="dcterms:W3CDTF">2025-02-17T16:12:00Z</dcterms:created>
  <dcterms:modified xsi:type="dcterms:W3CDTF">2025-02-17T18:59:00Z</dcterms:modified>
</cp:coreProperties>
</file>