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5F6B51C7" w:rsidR="005B00BC" w:rsidRPr="00AB02AE" w:rsidRDefault="00CF1E3E" w:rsidP="00CF1E3E">
      <w:pPr>
        <w:spacing w:line="240" w:lineRule="auto"/>
        <w:ind w:left="5954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AQUISIÇÃO DE 02 APARELHOS CLIMATIZADORES PARA A CRECHE NOVA</w:t>
      </w:r>
      <w:r w:rsidR="00A74FE8">
        <w:rPr>
          <w:b/>
          <w:bCs/>
          <w:color w:val="000000" w:themeColor="text1"/>
          <w:sz w:val="26"/>
          <w:szCs w:val="26"/>
        </w:rPr>
        <w:t>, NA</w:t>
      </w:r>
      <w:r w:rsidR="004E3F08">
        <w:rPr>
          <w:b/>
          <w:bCs/>
          <w:color w:val="000000" w:themeColor="text1"/>
          <w:sz w:val="26"/>
          <w:szCs w:val="26"/>
        </w:rPr>
        <w:t xml:space="preserve">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6F18769F" w:rsidR="00F0185C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A74FE8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CF1E3E">
        <w:rPr>
          <w:rFonts w:ascii="Calibri" w:hAnsi="Calibri" w:cs="Calibri"/>
          <w:b/>
          <w:sz w:val="25"/>
          <w:szCs w:val="25"/>
          <w:shd w:val="clear" w:color="auto" w:fill="FFFFFF"/>
        </w:rPr>
        <w:t>Rosendo Martins Teixeira Neto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A74FE8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CF1E3E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3D68D9D4" w14:textId="77777777" w:rsidR="00CF1E3E" w:rsidRPr="00AB02AE" w:rsidRDefault="00CF1E3E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972C02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A74FE8">
        <w:rPr>
          <w:color w:val="000000" w:themeColor="text1"/>
          <w:sz w:val="26"/>
          <w:szCs w:val="26"/>
        </w:rPr>
        <w:t>17</w:t>
      </w:r>
      <w:r w:rsidR="00867C57">
        <w:rPr>
          <w:color w:val="000000" w:themeColor="text1"/>
          <w:sz w:val="26"/>
          <w:szCs w:val="26"/>
        </w:rPr>
        <w:t xml:space="preserve"> de </w:t>
      </w:r>
      <w:r w:rsidR="00CF1E3E">
        <w:rPr>
          <w:color w:val="000000" w:themeColor="text1"/>
          <w:sz w:val="26"/>
          <w:szCs w:val="26"/>
        </w:rPr>
        <w:t>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BDB7543" w14:textId="1821FDD0" w:rsidR="00A74FE8" w:rsidRDefault="00CF1E3E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vistoria pela municipalidade, esta Parlamentar deparou com a necessidade de ampliação da climatização da Creche Nova, pois as crianças ali matriculadas estão sujeitas ao calor resultante das altas temperaturas quando em horário de recreio ou atividades </w:t>
      </w:r>
      <w:r w:rsidR="00930FAE">
        <w:rPr>
          <w:rFonts w:cstheme="minorHAnsi"/>
          <w:color w:val="000000" w:themeColor="text1"/>
          <w:sz w:val="26"/>
          <w:szCs w:val="26"/>
          <w:shd w:val="clear" w:color="auto" w:fill="FFFFFF"/>
        </w:rPr>
        <w:t>didáticas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executadas no saguão.</w:t>
      </w:r>
    </w:p>
    <w:p w14:paraId="0F91D238" w14:textId="77777777" w:rsidR="00CF1E3E" w:rsidRDefault="00CF1E3E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414F7F6" w14:textId="5C622F14" w:rsidR="00CF1E3E" w:rsidRDefault="00CF1E3E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Assim, apontamos ao Poder Executivo a importância da fixação de 02 aparelhos climatizadores nesse espaço, com o propósito de amenizar o mormaço e a temperatura, propiciando às crianças um ambiente adequado para seu aprendizado.</w:t>
      </w:r>
    </w:p>
    <w:p w14:paraId="2EEB6226" w14:textId="77777777" w:rsidR="00CF1E3E" w:rsidRPr="00A74FE8" w:rsidRDefault="00CF1E3E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AFC105F" w14:textId="163CA569" w:rsidR="008F4140" w:rsidRDefault="00F219BE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Ante ao exposto, esta vereadora traz </w:t>
      </w:r>
      <w:r w:rsidR="00930FAE">
        <w:rPr>
          <w:rFonts w:cstheme="minorHAnsi"/>
          <w:color w:val="000000" w:themeColor="text1"/>
          <w:sz w:val="26"/>
          <w:szCs w:val="26"/>
          <w:shd w:val="clear" w:color="auto" w:fill="FFFFFF"/>
        </w:rPr>
        <w:t>à luz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este Parlamento Municipal, esta propositura que visa </w:t>
      </w:r>
      <w:r w:rsidR="00CF1E3E">
        <w:rPr>
          <w:rFonts w:cstheme="minorHAnsi"/>
          <w:color w:val="000000" w:themeColor="text1"/>
          <w:sz w:val="26"/>
          <w:szCs w:val="26"/>
          <w:shd w:val="clear" w:color="auto" w:fill="FFFFFF"/>
        </w:rPr>
        <w:t>a promoção da área educacional</w:t>
      </w:r>
      <w:r w:rsidR="00351044">
        <w:rPr>
          <w:rFonts w:cstheme="minorHAnsi"/>
          <w:color w:val="000000" w:themeColor="text1"/>
          <w:sz w:val="26"/>
          <w:szCs w:val="26"/>
          <w:shd w:val="clear" w:color="auto" w:fill="FFFFFF"/>
        </w:rPr>
        <w:t>, a</w:t>
      </w:r>
      <w:r w:rsid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qual a</w:t>
      </w:r>
      <w:r w:rsidR="0035104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ssinala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necessidade de </w:t>
      </w:r>
      <w:r w:rsidR="00930FAE">
        <w:rPr>
          <w:rFonts w:cstheme="minorHAnsi"/>
          <w:color w:val="000000" w:themeColor="text1"/>
          <w:sz w:val="26"/>
          <w:szCs w:val="26"/>
          <w:shd w:val="clear" w:color="auto" w:fill="FFFFFF"/>
        </w:rPr>
        <w:t>aquisição e instalação de aparelhos climatizadores para a Creche Nova</w:t>
      </w:r>
      <w:r w:rsid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1CF96F66" w14:textId="77777777" w:rsidR="00A74FE8" w:rsidRPr="008F4140" w:rsidRDefault="00A74FE8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256B4CD7" w:rsidR="00BA4D8D" w:rsidRPr="00AB02AE" w:rsidRDefault="008F4140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Eliane Nardeli dos Santos Demori</w:t>
      </w:r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59BA0ED1" w:rsidR="005B4597" w:rsidRPr="005B4597" w:rsidRDefault="00CF1E3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37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59BA0ED1" w:rsidR="005B4597" w:rsidRPr="005B4597" w:rsidRDefault="00CF1E3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37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D05D8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978E6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0FAE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05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74FE8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1E3E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E6F82"/>
    <w:rsid w:val="00EF758E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1123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2025-03-17T13:27:00Z</cp:lastPrinted>
  <dcterms:created xsi:type="dcterms:W3CDTF">2025-03-17T13:10:00Z</dcterms:created>
  <dcterms:modified xsi:type="dcterms:W3CDTF">2025-03-17T13:27:00Z</dcterms:modified>
</cp:coreProperties>
</file>