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9830E9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374508F2" w:rsidR="005B00BC" w:rsidRPr="00AB02AE" w:rsidRDefault="00563D79" w:rsidP="00563D79">
      <w:pPr>
        <w:spacing w:line="240" w:lineRule="auto"/>
        <w:ind w:left="5670" w:right="-71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MANUTENÇÃO DOS APARELHOS CONDICIONADORES DE AR DO PSF NORA NEY, COMUNIDADE VILA PICADA, NESTE MUNICÍPIO</w:t>
      </w:r>
      <w:r w:rsidR="009913B0" w:rsidRPr="00AB02AE">
        <w:rPr>
          <w:b/>
          <w:bCs/>
          <w:color w:val="000000" w:themeColor="text1"/>
          <w:sz w:val="26"/>
          <w:szCs w:val="26"/>
        </w:rPr>
        <w:t>.</w:t>
      </w:r>
    </w:p>
    <w:p w14:paraId="3248E8BF" w14:textId="77777777" w:rsidR="00FF0869" w:rsidRPr="00AB02AE" w:rsidRDefault="00FF0869" w:rsidP="00702E6B">
      <w:pPr>
        <w:spacing w:line="240" w:lineRule="auto"/>
        <w:ind w:left="5812" w:right="-710"/>
        <w:rPr>
          <w:b/>
          <w:color w:val="000000" w:themeColor="text1"/>
          <w:sz w:val="26"/>
          <w:szCs w:val="26"/>
        </w:rPr>
      </w:pPr>
    </w:p>
    <w:p w14:paraId="4416484A" w14:textId="77777777" w:rsidR="00E617DE" w:rsidRDefault="00E617DE" w:rsidP="00BE179A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</w:p>
    <w:p w14:paraId="3215AD72" w14:textId="64023774" w:rsidR="00DC00F3" w:rsidRPr="00AB02AE" w:rsidRDefault="00D24AFC" w:rsidP="00BE179A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BE179A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20CED7BF" w14:textId="1D05FCF0" w:rsidR="00980EC8" w:rsidRDefault="00302349" w:rsidP="00BE179A">
      <w:pPr>
        <w:ind w:left="-426" w:right="-710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867C57">
        <w:rPr>
          <w:color w:val="000000" w:themeColor="text1"/>
          <w:sz w:val="26"/>
          <w:szCs w:val="26"/>
        </w:rPr>
        <w:t xml:space="preserve">, com cópia </w:t>
      </w:r>
      <w:r w:rsidR="008F4140">
        <w:rPr>
          <w:color w:val="000000" w:themeColor="text1"/>
          <w:sz w:val="26"/>
          <w:szCs w:val="26"/>
        </w:rPr>
        <w:t>a</w:t>
      </w:r>
      <w:r w:rsidR="00867C57">
        <w:rPr>
          <w:color w:val="000000" w:themeColor="text1"/>
          <w:sz w:val="26"/>
          <w:szCs w:val="26"/>
        </w:rPr>
        <w:t xml:space="preserve"> Ilustre</w:t>
      </w:r>
      <w:r w:rsidR="00F0185C">
        <w:rPr>
          <w:b/>
          <w:bCs/>
          <w:color w:val="000000" w:themeColor="text1"/>
          <w:sz w:val="26"/>
          <w:szCs w:val="26"/>
        </w:rPr>
        <w:t xml:space="preserve"> </w:t>
      </w:r>
      <w:r w:rsidR="00563D79">
        <w:rPr>
          <w:rFonts w:ascii="Calibri" w:hAnsi="Calibri" w:cs="Calibri"/>
          <w:b/>
          <w:sz w:val="25"/>
          <w:szCs w:val="25"/>
          <w:shd w:val="clear" w:color="auto" w:fill="FFFFFF"/>
        </w:rPr>
        <w:t>Érika Leonel</w:t>
      </w:r>
      <w:r w:rsidR="008F4140">
        <w:rPr>
          <w:rFonts w:ascii="Calibri" w:hAnsi="Calibri" w:cs="Calibri"/>
          <w:b/>
          <w:sz w:val="25"/>
          <w:szCs w:val="25"/>
          <w:shd w:val="clear" w:color="auto" w:fill="FFFFFF"/>
        </w:rPr>
        <w:t xml:space="preserve"> – </w:t>
      </w:r>
      <w:r w:rsidR="00A275B1">
        <w:rPr>
          <w:color w:val="000000" w:themeColor="text1"/>
          <w:sz w:val="26"/>
          <w:szCs w:val="26"/>
        </w:rPr>
        <w:t>Secretári</w:t>
      </w:r>
      <w:r w:rsidR="00563D79">
        <w:rPr>
          <w:color w:val="000000" w:themeColor="text1"/>
          <w:sz w:val="26"/>
          <w:szCs w:val="26"/>
        </w:rPr>
        <w:t>a</w:t>
      </w:r>
      <w:r w:rsidR="00A275B1">
        <w:rPr>
          <w:color w:val="000000" w:themeColor="text1"/>
          <w:sz w:val="26"/>
          <w:szCs w:val="26"/>
        </w:rPr>
        <w:t xml:space="preserve"> Municipal de </w:t>
      </w:r>
      <w:r w:rsidR="00563D79">
        <w:rPr>
          <w:color w:val="000000" w:themeColor="text1"/>
          <w:sz w:val="26"/>
          <w:szCs w:val="26"/>
        </w:rPr>
        <w:t>Saúde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5F7927E8" w14:textId="77777777" w:rsidR="00381BC7" w:rsidRPr="00AB02AE" w:rsidRDefault="00381BC7" w:rsidP="00BE179A">
      <w:pPr>
        <w:ind w:left="-426" w:right="-710"/>
        <w:rPr>
          <w:color w:val="000000" w:themeColor="text1"/>
          <w:sz w:val="26"/>
          <w:szCs w:val="26"/>
        </w:rPr>
      </w:pPr>
    </w:p>
    <w:p w14:paraId="23374BA3" w14:textId="77777777" w:rsidR="005B00BC" w:rsidRPr="00AB02AE" w:rsidRDefault="005B00BC" w:rsidP="00BE179A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20E12CFC" w:rsidR="005B00BC" w:rsidRPr="00AB02AE" w:rsidRDefault="00B2225C" w:rsidP="00BE179A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Porto Esperidião – MT, </w:t>
      </w:r>
      <w:r w:rsidR="0081574E">
        <w:rPr>
          <w:color w:val="000000" w:themeColor="text1"/>
          <w:sz w:val="26"/>
          <w:szCs w:val="26"/>
        </w:rPr>
        <w:t>07 de abril</w:t>
      </w:r>
      <w:r w:rsidR="00867C57">
        <w:rPr>
          <w:color w:val="000000" w:themeColor="text1"/>
          <w:sz w:val="26"/>
          <w:szCs w:val="26"/>
        </w:rPr>
        <w:t xml:space="preserve"> 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Default="00BD08C7" w:rsidP="00BE179A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2B23D5F1" w14:textId="77777777" w:rsidR="00702E6B" w:rsidRDefault="00702E6B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C1F3F46" w14:textId="76CCD567" w:rsidR="00BD08C7" w:rsidRPr="00AB02AE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35CB407D" w14:textId="77777777" w:rsidR="00AB02AE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5C8B8B45" w14:textId="3040E08A" w:rsidR="0081574E" w:rsidRDefault="0081574E" w:rsidP="00E617DE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Em recente</w:t>
      </w:r>
      <w:r w:rsidR="0063499C">
        <w:rPr>
          <w:rFonts w:cstheme="minorHAnsi"/>
          <w:color w:val="000000" w:themeColor="text1"/>
          <w:sz w:val="26"/>
          <w:szCs w:val="26"/>
          <w:shd w:val="clear" w:color="auto" w:fill="FFFFFF"/>
        </w:rPr>
        <w:t>s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vis</w:t>
      </w:r>
      <w:r w:rsidR="0063499C">
        <w:rPr>
          <w:rFonts w:cstheme="minorHAnsi"/>
          <w:color w:val="000000" w:themeColor="text1"/>
          <w:sz w:val="26"/>
          <w:szCs w:val="26"/>
          <w:shd w:val="clear" w:color="auto" w:fill="FFFFFF"/>
        </w:rPr>
        <w:t>itas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</w:t>
      </w:r>
      <w:r w:rsidR="00F45EA2">
        <w:rPr>
          <w:rFonts w:cstheme="minorHAnsi"/>
          <w:color w:val="000000" w:themeColor="text1"/>
          <w:sz w:val="26"/>
          <w:szCs w:val="26"/>
          <w:shd w:val="clear" w:color="auto" w:fill="FFFFFF"/>
        </w:rPr>
        <w:t>est</w:t>
      </w:r>
      <w:r w:rsidR="00563D79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a </w:t>
      </w:r>
      <w:r w:rsidR="00F45EA2">
        <w:rPr>
          <w:rFonts w:cstheme="minorHAnsi"/>
          <w:color w:val="000000" w:themeColor="text1"/>
          <w:sz w:val="26"/>
          <w:szCs w:val="26"/>
          <w:shd w:val="clear" w:color="auto" w:fill="FFFFFF"/>
        </w:rPr>
        <w:t>Parlamentar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constat</w:t>
      </w:r>
      <w:r w:rsidR="00563D79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ou </w:t>
      </w:r>
      <w:r w:rsidR="003D17A4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a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iminente necessidade </w:t>
      </w:r>
      <w:r w:rsidR="003D17A4">
        <w:rPr>
          <w:rFonts w:cstheme="minorHAnsi"/>
          <w:color w:val="000000" w:themeColor="text1"/>
          <w:sz w:val="26"/>
          <w:szCs w:val="26"/>
          <w:shd w:val="clear" w:color="auto" w:fill="FFFFFF"/>
        </w:rPr>
        <w:t>d</w:t>
      </w:r>
      <w:r w:rsidR="00563D79">
        <w:rPr>
          <w:rFonts w:cstheme="minorHAnsi"/>
          <w:color w:val="000000" w:themeColor="text1"/>
          <w:sz w:val="26"/>
          <w:szCs w:val="26"/>
          <w:shd w:val="clear" w:color="auto" w:fill="FFFFFF"/>
        </w:rPr>
        <w:t>a limpeza e periódica manutenção dos aparelhos condicionadores de ar do PSF Nora Ney Martins de Lara, na Comunidade Vila Picada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</w:p>
    <w:p w14:paraId="561F2B22" w14:textId="77777777" w:rsidR="00563D79" w:rsidRDefault="00563D79" w:rsidP="00E617DE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50389C6C" w14:textId="2056F155" w:rsidR="00563D79" w:rsidRDefault="00436706" w:rsidP="00E617DE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Estes</w:t>
      </w:r>
      <w:r w:rsidR="00563D79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se encontram sem a devida revisão, demandando depuração dos filtros e reparação da instalação elétrica,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dos quais</w:t>
      </w:r>
      <w:r w:rsidR="00563D79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alguns, estão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com fiação </w:t>
      </w:r>
      <w:r w:rsidR="00563D79">
        <w:rPr>
          <w:rFonts w:cstheme="minorHAnsi"/>
          <w:color w:val="000000" w:themeColor="text1"/>
          <w:sz w:val="26"/>
          <w:szCs w:val="26"/>
          <w:shd w:val="clear" w:color="auto" w:fill="FFFFFF"/>
        </w:rPr>
        <w:t>expost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a</w:t>
      </w:r>
      <w:r w:rsidR="00563D79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e danificad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a</w:t>
      </w:r>
      <w:r w:rsidR="00563D79"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</w:p>
    <w:p w14:paraId="45399A1E" w14:textId="77777777" w:rsidR="0081574E" w:rsidRDefault="0081574E" w:rsidP="00E617DE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6455ED98" w14:textId="5042F170" w:rsidR="00563D79" w:rsidRDefault="00563D79" w:rsidP="00E617DE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Mensalmente, essa unidade de saúde atende centenas de pessoas, devendo ela estar condizente em atenção aos seus usuários, bem como ofertar condições dignas aos funcionários que ali prestam serviços</w:t>
      </w:r>
      <w:r w:rsidR="00436706">
        <w:rPr>
          <w:rFonts w:cstheme="minorHAnsi"/>
          <w:color w:val="000000" w:themeColor="text1"/>
          <w:sz w:val="26"/>
          <w:szCs w:val="26"/>
          <w:shd w:val="clear" w:color="auto" w:fill="FFFFFF"/>
        </w:rPr>
        <w:t>, considerando o calor escaldante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</w:p>
    <w:p w14:paraId="4EEE79BC" w14:textId="77777777" w:rsidR="00563D79" w:rsidRDefault="00563D79" w:rsidP="00E617DE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49B72EBD" w14:textId="0911EE23" w:rsidR="0081574E" w:rsidRDefault="00436706" w:rsidP="00E617DE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Disponibiliza</w:t>
      </w:r>
      <w:r w:rsidR="00563D79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r ambiente arejado e climatizado é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humanizar a relação da Administração Municipal com os que desse posto de saúde dependem para tratamento de enfermidades</w:t>
      </w:r>
      <w:r w:rsidR="00563D79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.  </w:t>
      </w:r>
    </w:p>
    <w:p w14:paraId="48C59F20" w14:textId="77777777" w:rsidR="0081574E" w:rsidRDefault="0081574E" w:rsidP="00E617DE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1FFAB43" w14:textId="6597F795" w:rsidR="00B175AF" w:rsidRDefault="00CB0298" w:rsidP="003D17A4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I</w:t>
      </w:r>
      <w:r w:rsidR="00E617DE" w:rsidRPr="00E617DE">
        <w:rPr>
          <w:rFonts w:cstheme="minorHAnsi"/>
          <w:color w:val="000000" w:themeColor="text1"/>
          <w:sz w:val="26"/>
          <w:szCs w:val="26"/>
          <w:shd w:val="clear" w:color="auto" w:fill="FFFFFF"/>
        </w:rPr>
        <w:t>ndicamos esta, conclamando deferimento, com forte apelo desta Casa Le</w:t>
      </w:r>
      <w:r w:rsidR="00E617DE">
        <w:rPr>
          <w:rFonts w:cstheme="minorHAnsi"/>
          <w:color w:val="000000" w:themeColor="text1"/>
          <w:sz w:val="26"/>
          <w:szCs w:val="26"/>
          <w:shd w:val="clear" w:color="auto" w:fill="FFFFFF"/>
        </w:rPr>
        <w:t>g</w:t>
      </w:r>
      <w:r w:rsidR="00E617DE" w:rsidRPr="00E617DE">
        <w:rPr>
          <w:rFonts w:cstheme="minorHAnsi"/>
          <w:color w:val="000000" w:themeColor="text1"/>
          <w:sz w:val="26"/>
          <w:szCs w:val="26"/>
          <w:shd w:val="clear" w:color="auto" w:fill="FFFFFF"/>
        </w:rPr>
        <w:t>is</w:t>
      </w:r>
      <w:r w:rsidR="00E617DE">
        <w:rPr>
          <w:rFonts w:cstheme="minorHAnsi"/>
          <w:color w:val="000000" w:themeColor="text1"/>
          <w:sz w:val="26"/>
          <w:szCs w:val="26"/>
          <w:shd w:val="clear" w:color="auto" w:fill="FFFFFF"/>
        </w:rPr>
        <w:t>lativa</w:t>
      </w:r>
      <w:r w:rsidR="00E617DE" w:rsidRPr="00E617DE"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</w:p>
    <w:p w14:paraId="2900E9B2" w14:textId="77777777" w:rsidR="00436706" w:rsidRDefault="00436706" w:rsidP="003D17A4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8E74AD7" w14:textId="77777777" w:rsidR="00CB0298" w:rsidRDefault="00CB0298" w:rsidP="003D17A4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D874F7A" w14:textId="226C0C86" w:rsidR="006B11CC" w:rsidRDefault="00980EC8" w:rsidP="00436706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Isamara Eva da Maia Ramos</w:t>
      </w:r>
    </w:p>
    <w:p w14:paraId="1E00CFDB" w14:textId="14261B27" w:rsidR="00980EC8" w:rsidRPr="00AB02AE" w:rsidRDefault="00980EC8" w:rsidP="00436706">
      <w:pPr>
        <w:spacing w:line="240" w:lineRule="auto"/>
        <w:ind w:left="-426" w:right="-710"/>
        <w:jc w:val="center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Vereadora</w:t>
      </w:r>
    </w:p>
    <w:sectPr w:rsidR="00980EC8" w:rsidRPr="00AB02AE" w:rsidSect="00436706">
      <w:headerReference w:type="default" r:id="rId7"/>
      <w:footerReference w:type="default" r:id="rId8"/>
      <w:pgSz w:w="11906" w:h="16838"/>
      <w:pgMar w:top="3403" w:right="1701" w:bottom="142" w:left="1701" w:header="227" w:footer="52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48883990" w:rsidR="005B4597" w:rsidRPr="005B4597" w:rsidRDefault="0081574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5</w:t>
                          </w:r>
                          <w:r w:rsidR="00563D79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3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48883990" w:rsidR="005B4597" w:rsidRPr="005B4597" w:rsidRDefault="0081574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5</w:t>
                    </w:r>
                    <w:r w:rsidR="00563D79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3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13788881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45FD4"/>
    <w:rsid w:val="00050F76"/>
    <w:rsid w:val="00057DB2"/>
    <w:rsid w:val="00061E9A"/>
    <w:rsid w:val="00066393"/>
    <w:rsid w:val="00070B22"/>
    <w:rsid w:val="00071231"/>
    <w:rsid w:val="000852B5"/>
    <w:rsid w:val="000864CF"/>
    <w:rsid w:val="00091B71"/>
    <w:rsid w:val="00096A7E"/>
    <w:rsid w:val="00096F0A"/>
    <w:rsid w:val="000A1348"/>
    <w:rsid w:val="000A5365"/>
    <w:rsid w:val="000A5F4F"/>
    <w:rsid w:val="000B4F25"/>
    <w:rsid w:val="000C34D5"/>
    <w:rsid w:val="000D3307"/>
    <w:rsid w:val="000E0173"/>
    <w:rsid w:val="000F63AD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6702"/>
    <w:rsid w:val="001267D0"/>
    <w:rsid w:val="0013167F"/>
    <w:rsid w:val="001368D7"/>
    <w:rsid w:val="00141B53"/>
    <w:rsid w:val="001435B7"/>
    <w:rsid w:val="001549CB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1FC0"/>
    <w:rsid w:val="0024443F"/>
    <w:rsid w:val="00255B34"/>
    <w:rsid w:val="002627C8"/>
    <w:rsid w:val="00271E89"/>
    <w:rsid w:val="002761B0"/>
    <w:rsid w:val="0028253F"/>
    <w:rsid w:val="00282949"/>
    <w:rsid w:val="00282B98"/>
    <w:rsid w:val="00286958"/>
    <w:rsid w:val="00286BBA"/>
    <w:rsid w:val="0029709D"/>
    <w:rsid w:val="002B35B3"/>
    <w:rsid w:val="002B638C"/>
    <w:rsid w:val="002C7F02"/>
    <w:rsid w:val="002D3E52"/>
    <w:rsid w:val="002D46C9"/>
    <w:rsid w:val="002D54DD"/>
    <w:rsid w:val="002E1978"/>
    <w:rsid w:val="002E4401"/>
    <w:rsid w:val="002E66EB"/>
    <w:rsid w:val="002F08AF"/>
    <w:rsid w:val="00302349"/>
    <w:rsid w:val="003057C7"/>
    <w:rsid w:val="00317ADB"/>
    <w:rsid w:val="0032099A"/>
    <w:rsid w:val="00323DBE"/>
    <w:rsid w:val="00333BBD"/>
    <w:rsid w:val="003443B6"/>
    <w:rsid w:val="00345470"/>
    <w:rsid w:val="00351044"/>
    <w:rsid w:val="00364155"/>
    <w:rsid w:val="003730EA"/>
    <w:rsid w:val="003736E9"/>
    <w:rsid w:val="00375B7D"/>
    <w:rsid w:val="00381243"/>
    <w:rsid w:val="00381BC7"/>
    <w:rsid w:val="00382860"/>
    <w:rsid w:val="00392186"/>
    <w:rsid w:val="003C3A40"/>
    <w:rsid w:val="003C4504"/>
    <w:rsid w:val="003D17A4"/>
    <w:rsid w:val="003D49D5"/>
    <w:rsid w:val="003F128A"/>
    <w:rsid w:val="003F4855"/>
    <w:rsid w:val="00404157"/>
    <w:rsid w:val="00417D2C"/>
    <w:rsid w:val="00423F34"/>
    <w:rsid w:val="0043247D"/>
    <w:rsid w:val="00436706"/>
    <w:rsid w:val="0043695A"/>
    <w:rsid w:val="00440D11"/>
    <w:rsid w:val="00442DB6"/>
    <w:rsid w:val="0044763B"/>
    <w:rsid w:val="0045695B"/>
    <w:rsid w:val="00457AA8"/>
    <w:rsid w:val="0046697B"/>
    <w:rsid w:val="00467924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A7ED8"/>
    <w:rsid w:val="004B2CA3"/>
    <w:rsid w:val="004C5483"/>
    <w:rsid w:val="004D0AFA"/>
    <w:rsid w:val="004D1626"/>
    <w:rsid w:val="004E1F0F"/>
    <w:rsid w:val="004E3F08"/>
    <w:rsid w:val="00513F52"/>
    <w:rsid w:val="0051551F"/>
    <w:rsid w:val="00516CCE"/>
    <w:rsid w:val="0052547E"/>
    <w:rsid w:val="005429D2"/>
    <w:rsid w:val="00546D69"/>
    <w:rsid w:val="005533C8"/>
    <w:rsid w:val="0056324C"/>
    <w:rsid w:val="00563D79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C3741"/>
    <w:rsid w:val="005C7E61"/>
    <w:rsid w:val="005D02A2"/>
    <w:rsid w:val="005D19AB"/>
    <w:rsid w:val="005D2F53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99C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189"/>
    <w:rsid w:val="006B47A5"/>
    <w:rsid w:val="006B71E2"/>
    <w:rsid w:val="006C5F16"/>
    <w:rsid w:val="006C665F"/>
    <w:rsid w:val="006C7313"/>
    <w:rsid w:val="006C7F4D"/>
    <w:rsid w:val="006D05D8"/>
    <w:rsid w:val="006E71C4"/>
    <w:rsid w:val="006F12C1"/>
    <w:rsid w:val="006F2815"/>
    <w:rsid w:val="00700F0F"/>
    <w:rsid w:val="00702E6B"/>
    <w:rsid w:val="00703756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B7E00"/>
    <w:rsid w:val="007C5DC2"/>
    <w:rsid w:val="007C5FAE"/>
    <w:rsid w:val="007C6199"/>
    <w:rsid w:val="007C6B07"/>
    <w:rsid w:val="007D45FA"/>
    <w:rsid w:val="007F1354"/>
    <w:rsid w:val="007F34F8"/>
    <w:rsid w:val="007F4E49"/>
    <w:rsid w:val="007F518C"/>
    <w:rsid w:val="007F7B49"/>
    <w:rsid w:val="00800E90"/>
    <w:rsid w:val="00802CBD"/>
    <w:rsid w:val="00806A22"/>
    <w:rsid w:val="0081574E"/>
    <w:rsid w:val="00816A96"/>
    <w:rsid w:val="00821727"/>
    <w:rsid w:val="0083235F"/>
    <w:rsid w:val="0084461C"/>
    <w:rsid w:val="0084762B"/>
    <w:rsid w:val="00850BA9"/>
    <w:rsid w:val="00857E4A"/>
    <w:rsid w:val="00862348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7624D"/>
    <w:rsid w:val="009807D7"/>
    <w:rsid w:val="00980EC8"/>
    <w:rsid w:val="009830E9"/>
    <w:rsid w:val="009853AF"/>
    <w:rsid w:val="00990C36"/>
    <w:rsid w:val="009913B0"/>
    <w:rsid w:val="009A2CBD"/>
    <w:rsid w:val="009B0C75"/>
    <w:rsid w:val="009B6431"/>
    <w:rsid w:val="009B7077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0D2C"/>
    <w:rsid w:val="00A21BDA"/>
    <w:rsid w:val="00A275B1"/>
    <w:rsid w:val="00A314EA"/>
    <w:rsid w:val="00A3284B"/>
    <w:rsid w:val="00A33717"/>
    <w:rsid w:val="00A41E03"/>
    <w:rsid w:val="00A41EF2"/>
    <w:rsid w:val="00A43176"/>
    <w:rsid w:val="00A43828"/>
    <w:rsid w:val="00A46E0E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507F"/>
    <w:rsid w:val="00AF0C45"/>
    <w:rsid w:val="00B01082"/>
    <w:rsid w:val="00B04111"/>
    <w:rsid w:val="00B1165A"/>
    <w:rsid w:val="00B12849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A7F52"/>
    <w:rsid w:val="00BB0DB0"/>
    <w:rsid w:val="00BC0CBA"/>
    <w:rsid w:val="00BD08C7"/>
    <w:rsid w:val="00BE0BF4"/>
    <w:rsid w:val="00BE179A"/>
    <w:rsid w:val="00BE3A35"/>
    <w:rsid w:val="00BE6CA3"/>
    <w:rsid w:val="00BF48B1"/>
    <w:rsid w:val="00BF5D3A"/>
    <w:rsid w:val="00C02925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B0298"/>
    <w:rsid w:val="00CC0005"/>
    <w:rsid w:val="00CC5D37"/>
    <w:rsid w:val="00CC732A"/>
    <w:rsid w:val="00CD34DB"/>
    <w:rsid w:val="00CD5019"/>
    <w:rsid w:val="00CD6AD3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85E61"/>
    <w:rsid w:val="00D87319"/>
    <w:rsid w:val="00D92DCD"/>
    <w:rsid w:val="00DA1EE4"/>
    <w:rsid w:val="00DA29BB"/>
    <w:rsid w:val="00DA5961"/>
    <w:rsid w:val="00DA662F"/>
    <w:rsid w:val="00DC00F3"/>
    <w:rsid w:val="00DC1799"/>
    <w:rsid w:val="00DC46AA"/>
    <w:rsid w:val="00DC7D25"/>
    <w:rsid w:val="00DE0E0C"/>
    <w:rsid w:val="00DE3C7F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3748"/>
    <w:rsid w:val="00E56A98"/>
    <w:rsid w:val="00E617DE"/>
    <w:rsid w:val="00E71A81"/>
    <w:rsid w:val="00E72711"/>
    <w:rsid w:val="00E955D2"/>
    <w:rsid w:val="00E95F5D"/>
    <w:rsid w:val="00EB5629"/>
    <w:rsid w:val="00EC1486"/>
    <w:rsid w:val="00ED212F"/>
    <w:rsid w:val="00ED69C6"/>
    <w:rsid w:val="00EE2B2D"/>
    <w:rsid w:val="00EE5DCE"/>
    <w:rsid w:val="00EE6834"/>
    <w:rsid w:val="00EF758E"/>
    <w:rsid w:val="00F00B36"/>
    <w:rsid w:val="00F0185C"/>
    <w:rsid w:val="00F0365B"/>
    <w:rsid w:val="00F06515"/>
    <w:rsid w:val="00F11DD7"/>
    <w:rsid w:val="00F219BE"/>
    <w:rsid w:val="00F2369B"/>
    <w:rsid w:val="00F246BE"/>
    <w:rsid w:val="00F25A9E"/>
    <w:rsid w:val="00F26899"/>
    <w:rsid w:val="00F31FB7"/>
    <w:rsid w:val="00F340C2"/>
    <w:rsid w:val="00F45EA2"/>
    <w:rsid w:val="00F46369"/>
    <w:rsid w:val="00F47373"/>
    <w:rsid w:val="00F5449B"/>
    <w:rsid w:val="00F5627A"/>
    <w:rsid w:val="00F6674C"/>
    <w:rsid w:val="00F70D3B"/>
    <w:rsid w:val="00F84FB8"/>
    <w:rsid w:val="00F92A9D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9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4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3</cp:revision>
  <cp:lastPrinted>2025-03-17T15:44:00Z</cp:lastPrinted>
  <dcterms:created xsi:type="dcterms:W3CDTF">2025-04-04T13:20:00Z</dcterms:created>
  <dcterms:modified xsi:type="dcterms:W3CDTF">2025-04-04T13:47:00Z</dcterms:modified>
</cp:coreProperties>
</file>