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EC69" w14:textId="669C9274" w:rsidR="004C12D2" w:rsidRPr="00177C77" w:rsidRDefault="004C12D2" w:rsidP="00177C7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  <w:r w:rsidRPr="00177C77">
        <w:rPr>
          <w:rFonts w:ascii="Bookman Old Style" w:hAnsi="Bookman Old Style" w:cstheme="minorHAnsi"/>
          <w:b/>
          <w:spacing w:val="2"/>
        </w:rPr>
        <w:t xml:space="preserve">PORTARIA Nº </w:t>
      </w:r>
      <w:r w:rsidR="00CF374A">
        <w:rPr>
          <w:rFonts w:ascii="Bookman Old Style" w:hAnsi="Bookman Old Style" w:cstheme="minorHAnsi"/>
          <w:b/>
          <w:spacing w:val="2"/>
        </w:rPr>
        <w:t>04/2023</w:t>
      </w:r>
      <w:r w:rsidRPr="00177C77">
        <w:rPr>
          <w:rFonts w:ascii="Bookman Old Style" w:hAnsi="Bookman Old Style" w:cstheme="minorHAnsi"/>
          <w:b/>
          <w:spacing w:val="2"/>
        </w:rPr>
        <w:t>,</w:t>
      </w:r>
      <w:r w:rsidR="00A452F9" w:rsidRPr="00177C77">
        <w:rPr>
          <w:rFonts w:ascii="Bookman Old Style" w:hAnsi="Bookman Old Style" w:cstheme="minorHAnsi"/>
          <w:b/>
          <w:spacing w:val="2"/>
        </w:rPr>
        <w:t xml:space="preserve"> </w:t>
      </w:r>
      <w:r w:rsidR="00177C77" w:rsidRPr="00177C77">
        <w:rPr>
          <w:rFonts w:ascii="Bookman Old Style" w:hAnsi="Bookman Old Style" w:cstheme="minorHAnsi"/>
          <w:b/>
          <w:spacing w:val="2"/>
        </w:rPr>
        <w:t>DE</w:t>
      </w:r>
      <w:r w:rsidR="00177C77">
        <w:rPr>
          <w:rFonts w:ascii="Bookman Old Style" w:hAnsi="Bookman Old Style" w:cstheme="minorHAnsi"/>
          <w:b/>
          <w:spacing w:val="2"/>
        </w:rPr>
        <w:t xml:space="preserve"> </w:t>
      </w:r>
      <w:r w:rsidR="00CF374A">
        <w:rPr>
          <w:rFonts w:ascii="Bookman Old Style" w:hAnsi="Bookman Old Style" w:cstheme="minorHAnsi"/>
          <w:b/>
          <w:spacing w:val="2"/>
        </w:rPr>
        <w:t xml:space="preserve">25 DE JANEIRO </w:t>
      </w:r>
      <w:r w:rsidR="00DF3B28">
        <w:rPr>
          <w:rFonts w:ascii="Bookman Old Style" w:hAnsi="Bookman Old Style" w:cstheme="minorHAnsi"/>
          <w:b/>
          <w:spacing w:val="2"/>
        </w:rPr>
        <w:t xml:space="preserve">DE </w:t>
      </w:r>
      <w:r w:rsidR="00177C77" w:rsidRPr="00177C77">
        <w:rPr>
          <w:rFonts w:ascii="Bookman Old Style" w:hAnsi="Bookman Old Style" w:cstheme="minorHAnsi"/>
          <w:b/>
          <w:spacing w:val="2"/>
        </w:rPr>
        <w:t>20</w:t>
      </w:r>
      <w:r w:rsidR="00F93412">
        <w:rPr>
          <w:rFonts w:ascii="Bookman Old Style" w:hAnsi="Bookman Old Style" w:cstheme="minorHAnsi"/>
          <w:b/>
          <w:spacing w:val="2"/>
        </w:rPr>
        <w:t>2</w:t>
      </w:r>
      <w:r w:rsidR="00CF374A">
        <w:rPr>
          <w:rFonts w:ascii="Bookman Old Style" w:hAnsi="Bookman Old Style" w:cstheme="minorHAnsi"/>
          <w:b/>
          <w:spacing w:val="2"/>
        </w:rPr>
        <w:t>3</w:t>
      </w:r>
      <w:r w:rsidR="00177C77">
        <w:rPr>
          <w:rFonts w:ascii="Bookman Old Style" w:hAnsi="Bookman Old Style" w:cstheme="minorHAnsi"/>
          <w:b/>
          <w:spacing w:val="2"/>
        </w:rPr>
        <w:t>.</w:t>
      </w:r>
    </w:p>
    <w:p w14:paraId="2FB065EA" w14:textId="77777777" w:rsidR="00893130" w:rsidRPr="00177C77" w:rsidRDefault="00893130" w:rsidP="00177C7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</w:p>
    <w:p w14:paraId="1D429FE5" w14:textId="16DD5E2B" w:rsidR="00893130" w:rsidRPr="00177C77" w:rsidRDefault="005675A4" w:rsidP="00177C77">
      <w:pPr>
        <w:pStyle w:val="NormalWeb"/>
        <w:shd w:val="clear" w:color="auto" w:fill="FFFFFF"/>
        <w:spacing w:before="120" w:beforeAutospacing="0" w:after="120" w:afterAutospacing="0" w:line="360" w:lineRule="auto"/>
        <w:ind w:left="4536"/>
        <w:jc w:val="both"/>
        <w:rPr>
          <w:rFonts w:ascii="Bookman Old Style" w:hAnsi="Bookman Old Style" w:cstheme="minorHAnsi"/>
          <w:b/>
          <w:spacing w:val="2"/>
        </w:rPr>
      </w:pPr>
      <w:r>
        <w:rPr>
          <w:rFonts w:ascii="Bookman Old Style" w:hAnsi="Bookman Old Style" w:cstheme="minorHAnsi"/>
          <w:b/>
          <w:spacing w:val="2"/>
        </w:rPr>
        <w:t>NOMEIA A</w:t>
      </w:r>
      <w:r w:rsidR="00842A23" w:rsidRPr="00177C77">
        <w:rPr>
          <w:rFonts w:ascii="Bookman Old Style" w:hAnsi="Bookman Old Style" w:cstheme="minorHAnsi"/>
          <w:b/>
          <w:spacing w:val="2"/>
        </w:rPr>
        <w:t xml:space="preserve"> </w:t>
      </w:r>
      <w:r w:rsidRPr="005675A4">
        <w:rPr>
          <w:rFonts w:ascii="Bookman Old Style" w:hAnsi="Bookman Old Style" w:cstheme="minorHAnsi"/>
          <w:b/>
          <w:spacing w:val="2"/>
        </w:rPr>
        <w:t>FISCAL DE CONTRATO DA CÂMARA MUNICIPAL DE PORTO ESPERIDIÃO E DÁ OUTRAS PROVIDÊNCIAS...</w:t>
      </w:r>
      <w:r w:rsidR="008472C8" w:rsidRPr="00177C77">
        <w:rPr>
          <w:rFonts w:ascii="Bookman Old Style" w:hAnsi="Bookman Old Style" w:cstheme="minorHAnsi"/>
          <w:b/>
          <w:spacing w:val="2"/>
        </w:rPr>
        <w:t>...</w:t>
      </w:r>
    </w:p>
    <w:p w14:paraId="1FFCDE86" w14:textId="77777777" w:rsidR="00893130" w:rsidRPr="00177C77" w:rsidRDefault="00893130" w:rsidP="00177C7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b/>
          <w:spacing w:val="2"/>
        </w:rPr>
      </w:pPr>
    </w:p>
    <w:p w14:paraId="658CE781" w14:textId="790C346C" w:rsidR="005675A4" w:rsidRPr="00177C77" w:rsidRDefault="00CF374A" w:rsidP="005675A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  <w:proofErr w:type="spellStart"/>
      <w:r>
        <w:rPr>
          <w:rFonts w:ascii="Bookman Old Style" w:hAnsi="Bookman Old Style" w:cstheme="minorHAnsi"/>
          <w:b/>
          <w:spacing w:val="2"/>
        </w:rPr>
        <w:t>Isamara</w:t>
      </w:r>
      <w:proofErr w:type="spellEnd"/>
      <w:r>
        <w:rPr>
          <w:rFonts w:ascii="Bookman Old Style" w:hAnsi="Bookman Old Style" w:cstheme="minorHAnsi"/>
          <w:b/>
          <w:spacing w:val="2"/>
        </w:rPr>
        <w:t xml:space="preserve"> Eva da Maia Ramos</w:t>
      </w:r>
      <w:r w:rsidR="00177C77" w:rsidRPr="00177C77">
        <w:rPr>
          <w:rFonts w:ascii="Bookman Old Style" w:hAnsi="Bookman Old Style" w:cstheme="minorHAnsi"/>
          <w:b/>
          <w:spacing w:val="2"/>
        </w:rPr>
        <w:t xml:space="preserve">, </w:t>
      </w:r>
      <w:r w:rsidR="004C12D2" w:rsidRPr="00177C77">
        <w:rPr>
          <w:rFonts w:ascii="Bookman Old Style" w:hAnsi="Bookman Old Style" w:cstheme="minorHAnsi"/>
          <w:spacing w:val="2"/>
        </w:rPr>
        <w:t>P</w:t>
      </w:r>
      <w:r w:rsidR="00893130" w:rsidRPr="00177C77">
        <w:rPr>
          <w:rFonts w:ascii="Bookman Old Style" w:hAnsi="Bookman Old Style" w:cstheme="minorHAnsi"/>
          <w:spacing w:val="2"/>
        </w:rPr>
        <w:t xml:space="preserve">residente da Câmara Municipal de Porto Esperidião, Estado de Mato Grosso, </w:t>
      </w:r>
      <w:r w:rsidR="004C12D2" w:rsidRPr="00177C77">
        <w:rPr>
          <w:rFonts w:ascii="Bookman Old Style" w:hAnsi="Bookman Old Style" w:cstheme="minorHAnsi"/>
          <w:spacing w:val="2"/>
        </w:rPr>
        <w:t>com base nas suas atribuições legais,</w:t>
      </w:r>
      <w:r w:rsidR="00842A23" w:rsidRPr="00177C77">
        <w:rPr>
          <w:rFonts w:ascii="Bookman Old Style" w:hAnsi="Bookman Old Style" w:cstheme="minorHAnsi"/>
          <w:spacing w:val="2"/>
        </w:rPr>
        <w:t xml:space="preserve"> </w:t>
      </w:r>
      <w:r w:rsidR="00713322" w:rsidRPr="00177C77">
        <w:rPr>
          <w:rFonts w:ascii="Bookman Old Style" w:hAnsi="Bookman Old Style" w:cstheme="minorHAnsi"/>
          <w:spacing w:val="2"/>
        </w:rPr>
        <w:t>amparado pelo disposto no a</w:t>
      </w:r>
      <w:r w:rsidR="008472C8" w:rsidRPr="00177C77">
        <w:rPr>
          <w:rFonts w:ascii="Bookman Old Style" w:hAnsi="Bookman Old Style" w:cstheme="minorHAnsi"/>
          <w:spacing w:val="2"/>
        </w:rPr>
        <w:t xml:space="preserve">rtigo </w:t>
      </w:r>
      <w:r w:rsidR="00713322" w:rsidRPr="00177C77">
        <w:rPr>
          <w:rFonts w:ascii="Bookman Old Style" w:hAnsi="Bookman Old Style" w:cstheme="minorHAnsi"/>
          <w:spacing w:val="2"/>
        </w:rPr>
        <w:t xml:space="preserve">15, incisos </w:t>
      </w:r>
      <w:r w:rsidR="005675A4" w:rsidRPr="005675A4">
        <w:rPr>
          <w:rFonts w:ascii="Bookman Old Style" w:hAnsi="Bookman Old Style" w:cstheme="minorHAnsi"/>
          <w:spacing w:val="2"/>
        </w:rPr>
        <w:t>II, XII e LII</w:t>
      </w:r>
      <w:r w:rsidR="005675A4">
        <w:rPr>
          <w:rFonts w:ascii="Calibri" w:hAnsi="Calibri" w:cs="Calibri"/>
          <w:sz w:val="28"/>
          <w:szCs w:val="28"/>
        </w:rPr>
        <w:t xml:space="preserve"> </w:t>
      </w:r>
      <w:r w:rsidR="008472C8" w:rsidRPr="00177C77">
        <w:rPr>
          <w:rFonts w:ascii="Bookman Old Style" w:hAnsi="Bookman Old Style" w:cstheme="minorHAnsi"/>
          <w:spacing w:val="2"/>
        </w:rPr>
        <w:t>do Regimento Interno</w:t>
      </w:r>
      <w:r w:rsidR="00B01397" w:rsidRPr="00177C77">
        <w:rPr>
          <w:rFonts w:ascii="Bookman Old Style" w:hAnsi="Bookman Old Style" w:cstheme="minorHAnsi"/>
          <w:spacing w:val="2"/>
        </w:rPr>
        <w:t xml:space="preserve"> </w:t>
      </w:r>
      <w:r w:rsidR="00C665A2" w:rsidRPr="00177C77">
        <w:rPr>
          <w:rFonts w:ascii="Bookman Old Style" w:hAnsi="Bookman Old Style" w:cstheme="minorHAnsi"/>
          <w:spacing w:val="2"/>
        </w:rPr>
        <w:t>desta Casa de Leis</w:t>
      </w:r>
      <w:r w:rsidR="00893130" w:rsidRPr="00177C77">
        <w:rPr>
          <w:rFonts w:ascii="Bookman Old Style" w:hAnsi="Bookman Old Style" w:cstheme="minorHAnsi"/>
          <w:spacing w:val="2"/>
        </w:rPr>
        <w:t>,</w:t>
      </w:r>
    </w:p>
    <w:p w14:paraId="217758FC" w14:textId="77777777" w:rsidR="004C12D2" w:rsidRPr="00177C77" w:rsidRDefault="00C665A2" w:rsidP="00177C77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="Bookman Old Style" w:hAnsi="Bookman Old Style" w:cstheme="minorHAnsi"/>
          <w:b/>
          <w:spacing w:val="2"/>
        </w:rPr>
      </w:pPr>
      <w:r w:rsidRPr="00177C77">
        <w:rPr>
          <w:rFonts w:ascii="Bookman Old Style" w:hAnsi="Bookman Old Style" w:cstheme="minorHAnsi"/>
          <w:spacing w:val="2"/>
        </w:rPr>
        <w:t>--------------</w:t>
      </w:r>
      <w:r w:rsidRPr="00177C77">
        <w:rPr>
          <w:rFonts w:ascii="Bookman Old Style" w:hAnsi="Bookman Old Style" w:cstheme="minorHAnsi"/>
          <w:b/>
          <w:spacing w:val="2"/>
        </w:rPr>
        <w:t xml:space="preserve"> </w:t>
      </w:r>
      <w:r w:rsidR="00893130" w:rsidRPr="00177C77">
        <w:rPr>
          <w:rFonts w:ascii="Bookman Old Style" w:hAnsi="Bookman Old Style" w:cstheme="minorHAnsi"/>
          <w:b/>
          <w:spacing w:val="2"/>
        </w:rPr>
        <w:t>RESOLVE</w:t>
      </w:r>
      <w:r w:rsidRPr="00177C77">
        <w:rPr>
          <w:rFonts w:ascii="Bookman Old Style" w:hAnsi="Bookman Old Style" w:cstheme="minorHAnsi"/>
          <w:b/>
          <w:spacing w:val="2"/>
        </w:rPr>
        <w:t xml:space="preserve"> </w:t>
      </w:r>
      <w:r w:rsidRPr="00177C77">
        <w:rPr>
          <w:rFonts w:ascii="Bookman Old Style" w:hAnsi="Bookman Old Style" w:cstheme="minorHAnsi"/>
          <w:spacing w:val="2"/>
        </w:rPr>
        <w:t>---------------</w:t>
      </w:r>
    </w:p>
    <w:p w14:paraId="64C16471" w14:textId="2FCCCC62" w:rsidR="005675A4" w:rsidRPr="005675A4" w:rsidRDefault="006D0436" w:rsidP="005675A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  <w:r w:rsidRPr="005675A4">
        <w:rPr>
          <w:rFonts w:ascii="Bookman Old Style" w:hAnsi="Bookman Old Style" w:cstheme="minorHAnsi"/>
          <w:b/>
          <w:bCs/>
          <w:spacing w:val="2"/>
        </w:rPr>
        <w:t>Art. 1º</w:t>
      </w:r>
      <w:r w:rsidRPr="005675A4">
        <w:rPr>
          <w:rFonts w:ascii="Bookman Old Style" w:hAnsi="Bookman Old Style" w:cstheme="minorHAnsi"/>
          <w:spacing w:val="2"/>
        </w:rPr>
        <w:t xml:space="preserve"> </w:t>
      </w:r>
      <w:r w:rsidR="005675A4" w:rsidRPr="005675A4">
        <w:rPr>
          <w:rFonts w:ascii="Bookman Old Style" w:hAnsi="Bookman Old Style" w:cstheme="minorHAnsi"/>
          <w:spacing w:val="2"/>
        </w:rPr>
        <w:t xml:space="preserve">Nomear </w:t>
      </w:r>
      <w:r w:rsidR="005675A4">
        <w:rPr>
          <w:rFonts w:ascii="Bookman Old Style" w:hAnsi="Bookman Old Style" w:cstheme="minorHAnsi"/>
          <w:spacing w:val="2"/>
        </w:rPr>
        <w:t>a</w:t>
      </w:r>
      <w:r w:rsidR="005675A4" w:rsidRPr="005675A4">
        <w:rPr>
          <w:rFonts w:ascii="Bookman Old Style" w:hAnsi="Bookman Old Style" w:cstheme="minorHAnsi"/>
          <w:spacing w:val="2"/>
        </w:rPr>
        <w:t xml:space="preserve"> </w:t>
      </w:r>
      <w:r w:rsidR="00CF374A">
        <w:rPr>
          <w:rFonts w:ascii="Bookman Old Style" w:hAnsi="Bookman Old Style" w:cstheme="minorHAnsi"/>
          <w:spacing w:val="2"/>
        </w:rPr>
        <w:t>funcionaria</w:t>
      </w:r>
      <w:r w:rsidR="005675A4" w:rsidRPr="005675A4">
        <w:rPr>
          <w:rFonts w:ascii="Bookman Old Style" w:hAnsi="Bookman Old Style" w:cstheme="minorHAnsi"/>
          <w:spacing w:val="2"/>
        </w:rPr>
        <w:t xml:space="preserve"> </w:t>
      </w:r>
      <w:r w:rsidR="005675A4">
        <w:rPr>
          <w:rFonts w:ascii="Bookman Old Style" w:hAnsi="Bookman Old Style" w:cstheme="minorHAnsi"/>
          <w:spacing w:val="2"/>
        </w:rPr>
        <w:t xml:space="preserve">Maria </w:t>
      </w:r>
      <w:r w:rsidR="00CF374A">
        <w:rPr>
          <w:rFonts w:ascii="Bookman Old Style" w:hAnsi="Bookman Old Style" w:cstheme="minorHAnsi"/>
          <w:spacing w:val="2"/>
        </w:rPr>
        <w:t xml:space="preserve">Eugenia </w:t>
      </w:r>
      <w:proofErr w:type="spellStart"/>
      <w:r w:rsidR="00CF374A">
        <w:rPr>
          <w:rFonts w:ascii="Bookman Old Style" w:hAnsi="Bookman Old Style" w:cstheme="minorHAnsi"/>
          <w:spacing w:val="2"/>
        </w:rPr>
        <w:t>Hurtado</w:t>
      </w:r>
      <w:proofErr w:type="spellEnd"/>
      <w:r w:rsidR="00CF374A">
        <w:rPr>
          <w:rFonts w:ascii="Bookman Old Style" w:hAnsi="Bookman Old Style" w:cstheme="minorHAnsi"/>
          <w:spacing w:val="2"/>
        </w:rPr>
        <w:t xml:space="preserve"> </w:t>
      </w:r>
      <w:proofErr w:type="spellStart"/>
      <w:r w:rsidR="00CF374A">
        <w:rPr>
          <w:rFonts w:ascii="Bookman Old Style" w:hAnsi="Bookman Old Style" w:cstheme="minorHAnsi"/>
          <w:spacing w:val="2"/>
        </w:rPr>
        <w:t>Peredo</w:t>
      </w:r>
      <w:proofErr w:type="spellEnd"/>
      <w:r w:rsidR="00CF374A">
        <w:rPr>
          <w:rFonts w:ascii="Bookman Old Style" w:hAnsi="Bookman Old Style" w:cstheme="minorHAnsi"/>
          <w:spacing w:val="2"/>
        </w:rPr>
        <w:t xml:space="preserve"> </w:t>
      </w:r>
      <w:r w:rsidR="005675A4" w:rsidRPr="005675A4">
        <w:rPr>
          <w:rFonts w:ascii="Bookman Old Style" w:hAnsi="Bookman Old Style" w:cstheme="minorHAnsi"/>
          <w:spacing w:val="2"/>
        </w:rPr>
        <w:t xml:space="preserve">para Fiscal dos Contratos da Câmara Municipal de Porto Esperidião no exercício de </w:t>
      </w:r>
      <w:r w:rsidR="00CF374A">
        <w:rPr>
          <w:rFonts w:ascii="Bookman Old Style" w:hAnsi="Bookman Old Style" w:cstheme="minorHAnsi"/>
          <w:spacing w:val="2"/>
        </w:rPr>
        <w:t>2023</w:t>
      </w:r>
      <w:r w:rsidR="005675A4" w:rsidRPr="005675A4">
        <w:rPr>
          <w:rFonts w:ascii="Bookman Old Style" w:hAnsi="Bookman Old Style" w:cstheme="minorHAnsi"/>
          <w:spacing w:val="2"/>
        </w:rPr>
        <w:t>.</w:t>
      </w:r>
    </w:p>
    <w:p w14:paraId="64586F14" w14:textId="44409673" w:rsidR="005675A4" w:rsidRPr="005675A4" w:rsidRDefault="005675A4" w:rsidP="005675A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  <w:r w:rsidRPr="005675A4">
        <w:rPr>
          <w:rFonts w:ascii="Bookman Old Style" w:hAnsi="Bookman Old Style" w:cstheme="minorHAnsi"/>
          <w:b/>
          <w:bCs/>
          <w:spacing w:val="2"/>
        </w:rPr>
        <w:t>Art. 2º –</w:t>
      </w:r>
      <w:r w:rsidRPr="005675A4">
        <w:rPr>
          <w:rFonts w:ascii="Bookman Old Style" w:hAnsi="Bookman Old Style" w:cstheme="minorHAnsi"/>
          <w:spacing w:val="2"/>
        </w:rPr>
        <w:t xml:space="preserve"> Esta Portaria entra em vigor na data de sua publicação.</w:t>
      </w:r>
    </w:p>
    <w:p w14:paraId="301A0615" w14:textId="77777777" w:rsidR="005675A4" w:rsidRPr="005675A4" w:rsidRDefault="005675A4" w:rsidP="005675A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Bookman Old Style" w:hAnsi="Bookman Old Style" w:cstheme="minorHAnsi"/>
          <w:spacing w:val="2"/>
        </w:rPr>
      </w:pPr>
      <w:r w:rsidRPr="005675A4">
        <w:rPr>
          <w:rFonts w:ascii="Bookman Old Style" w:hAnsi="Bookman Old Style" w:cstheme="minorHAnsi"/>
          <w:b/>
          <w:bCs/>
          <w:spacing w:val="2"/>
        </w:rPr>
        <w:t>Art. 3º –</w:t>
      </w:r>
      <w:r w:rsidRPr="005675A4">
        <w:rPr>
          <w:rFonts w:ascii="Bookman Old Style" w:hAnsi="Bookman Old Style" w:cstheme="minorHAnsi"/>
          <w:spacing w:val="2"/>
        </w:rPr>
        <w:t xml:space="preserve"> Revogam-se as disposições em contrário. </w:t>
      </w:r>
    </w:p>
    <w:p w14:paraId="00303CA4" w14:textId="716828AB" w:rsidR="008472C8" w:rsidRPr="00177C77" w:rsidRDefault="008472C8" w:rsidP="005675A4">
      <w:pPr>
        <w:pStyle w:val="Recuodecorpodetexto2"/>
        <w:spacing w:before="120" w:after="120" w:line="360" w:lineRule="auto"/>
        <w:ind w:left="0" w:firstLine="0"/>
        <w:jc w:val="right"/>
        <w:rPr>
          <w:rFonts w:ascii="Bookman Old Style" w:hAnsi="Bookman Old Style" w:cs="Calibri"/>
          <w:b/>
        </w:rPr>
      </w:pPr>
      <w:r w:rsidRPr="00177C77">
        <w:rPr>
          <w:rFonts w:ascii="Bookman Old Style" w:hAnsi="Bookman Old Style" w:cs="Calibri"/>
          <w:b/>
        </w:rPr>
        <w:t>Gabinete do Presidente</w:t>
      </w:r>
    </w:p>
    <w:p w14:paraId="55931B5F" w14:textId="77777777" w:rsidR="008472C8" w:rsidRPr="00177C77" w:rsidRDefault="008472C8" w:rsidP="00177C77">
      <w:pPr>
        <w:spacing w:before="120" w:after="120" w:line="360" w:lineRule="auto"/>
        <w:ind w:left="0" w:right="0"/>
        <w:jc w:val="right"/>
        <w:rPr>
          <w:rFonts w:ascii="Bookman Old Style" w:hAnsi="Bookman Old Style" w:cs="Calibri"/>
          <w:b/>
          <w:sz w:val="24"/>
          <w:szCs w:val="24"/>
        </w:rPr>
      </w:pPr>
      <w:r w:rsidRPr="00177C77">
        <w:rPr>
          <w:rFonts w:ascii="Bookman Old Style" w:hAnsi="Bookman Old Style" w:cs="Calibri"/>
          <w:b/>
          <w:sz w:val="24"/>
          <w:szCs w:val="24"/>
        </w:rPr>
        <w:t>Câmara Municipal de Porto Esperidião</w:t>
      </w:r>
    </w:p>
    <w:p w14:paraId="078DE368" w14:textId="50B55CFC" w:rsidR="008472C8" w:rsidRPr="00177C77" w:rsidRDefault="008472C8" w:rsidP="00177C77">
      <w:pPr>
        <w:spacing w:before="120" w:after="120" w:line="360" w:lineRule="auto"/>
        <w:ind w:left="0" w:right="0"/>
        <w:jc w:val="right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  <w:r w:rsidRPr="00177C77">
        <w:rPr>
          <w:rFonts w:ascii="Bookman Old Style" w:hAnsi="Bookman Old Style" w:cs="Calibri"/>
          <w:b/>
          <w:sz w:val="24"/>
          <w:szCs w:val="24"/>
        </w:rPr>
        <w:t xml:space="preserve">Em </w:t>
      </w:r>
      <w:r w:rsidR="00CF374A">
        <w:rPr>
          <w:rFonts w:ascii="Bookman Old Style" w:hAnsi="Bookman Old Style" w:cs="Calibri"/>
          <w:b/>
          <w:sz w:val="24"/>
          <w:szCs w:val="24"/>
        </w:rPr>
        <w:t>25 de janeiro de 2023</w:t>
      </w:r>
    </w:p>
    <w:p w14:paraId="6959D11D" w14:textId="77777777" w:rsidR="008472C8" w:rsidRPr="00177C77" w:rsidRDefault="008472C8" w:rsidP="00177C77">
      <w:pPr>
        <w:keepNext/>
        <w:keepLines/>
        <w:spacing w:before="120" w:after="120" w:line="360" w:lineRule="auto"/>
        <w:ind w:left="0" w:right="0"/>
        <w:jc w:val="center"/>
        <w:outlineLvl w:val="0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</w:p>
    <w:p w14:paraId="35B8388D" w14:textId="7CD893D6" w:rsidR="00C94AAF" w:rsidRDefault="00C94AAF" w:rsidP="00177C77">
      <w:pPr>
        <w:keepNext/>
        <w:keepLines/>
        <w:spacing w:before="120" w:after="120" w:line="360" w:lineRule="auto"/>
        <w:ind w:left="0" w:right="0"/>
        <w:jc w:val="center"/>
        <w:outlineLvl w:val="0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</w:p>
    <w:p w14:paraId="1BAC85AF" w14:textId="77777777" w:rsidR="005675A4" w:rsidRPr="00177C77" w:rsidRDefault="005675A4" w:rsidP="00177C77">
      <w:pPr>
        <w:keepNext/>
        <w:keepLines/>
        <w:spacing w:before="120" w:after="120" w:line="360" w:lineRule="auto"/>
        <w:ind w:left="0" w:right="0"/>
        <w:jc w:val="center"/>
        <w:outlineLvl w:val="0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B921CAD" w14:textId="037EFE97" w:rsidR="00177C77" w:rsidRPr="00177C77" w:rsidRDefault="00CF374A" w:rsidP="00177C77">
      <w:pPr>
        <w:spacing w:before="120" w:after="120" w:line="360" w:lineRule="auto"/>
        <w:ind w:left="0" w:right="0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Isamara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Eva da Maia Ramos</w:t>
      </w:r>
    </w:p>
    <w:p w14:paraId="779C9B47" w14:textId="72196884" w:rsidR="004C12D2" w:rsidRPr="00177C77" w:rsidRDefault="00177C77" w:rsidP="005675A4">
      <w:pPr>
        <w:spacing w:before="120" w:after="120" w:line="360" w:lineRule="auto"/>
        <w:ind w:left="0" w:right="0"/>
        <w:jc w:val="center"/>
        <w:rPr>
          <w:rFonts w:ascii="Bookman Old Style" w:hAnsi="Bookman Old Style" w:cstheme="minorHAnsi"/>
          <w:spacing w:val="2"/>
          <w:sz w:val="24"/>
          <w:szCs w:val="24"/>
        </w:rPr>
      </w:pPr>
      <w:r w:rsidRPr="00177C77">
        <w:rPr>
          <w:rFonts w:ascii="Bookman Old Style" w:hAnsi="Bookman Old Style"/>
          <w:b/>
          <w:sz w:val="24"/>
          <w:szCs w:val="24"/>
        </w:rPr>
        <w:t>Presidente</w:t>
      </w:r>
    </w:p>
    <w:sectPr w:rsidR="004C12D2" w:rsidRPr="00177C77" w:rsidSect="00177C77">
      <w:pgSz w:w="11906" w:h="16838"/>
      <w:pgMar w:top="2552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0D82"/>
    <w:multiLevelType w:val="hybridMultilevel"/>
    <w:tmpl w:val="1A1AB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597F"/>
    <w:multiLevelType w:val="hybridMultilevel"/>
    <w:tmpl w:val="2ACAF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22F9F"/>
    <w:multiLevelType w:val="hybridMultilevel"/>
    <w:tmpl w:val="64DA9FF8"/>
    <w:lvl w:ilvl="0" w:tplc="0416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D2"/>
    <w:rsid w:val="00023E55"/>
    <w:rsid w:val="001318BC"/>
    <w:rsid w:val="00171FED"/>
    <w:rsid w:val="00177C77"/>
    <w:rsid w:val="00271101"/>
    <w:rsid w:val="002D262F"/>
    <w:rsid w:val="002D6074"/>
    <w:rsid w:val="004600C8"/>
    <w:rsid w:val="004A757C"/>
    <w:rsid w:val="004C12D2"/>
    <w:rsid w:val="005675A4"/>
    <w:rsid w:val="00675F61"/>
    <w:rsid w:val="00677BA0"/>
    <w:rsid w:val="006D0436"/>
    <w:rsid w:val="00713322"/>
    <w:rsid w:val="0075767C"/>
    <w:rsid w:val="00785BC7"/>
    <w:rsid w:val="00801117"/>
    <w:rsid w:val="0080158B"/>
    <w:rsid w:val="00842A23"/>
    <w:rsid w:val="008472C8"/>
    <w:rsid w:val="0086595D"/>
    <w:rsid w:val="00893130"/>
    <w:rsid w:val="008E6A6D"/>
    <w:rsid w:val="008F2ACD"/>
    <w:rsid w:val="00934563"/>
    <w:rsid w:val="009E0791"/>
    <w:rsid w:val="00A452F9"/>
    <w:rsid w:val="00AA1DEF"/>
    <w:rsid w:val="00B01397"/>
    <w:rsid w:val="00B121E9"/>
    <w:rsid w:val="00BD2E9B"/>
    <w:rsid w:val="00C227B6"/>
    <w:rsid w:val="00C5709D"/>
    <w:rsid w:val="00C665A2"/>
    <w:rsid w:val="00C9292B"/>
    <w:rsid w:val="00C94AAF"/>
    <w:rsid w:val="00CD569E"/>
    <w:rsid w:val="00CF374A"/>
    <w:rsid w:val="00DD7D60"/>
    <w:rsid w:val="00DF3B28"/>
    <w:rsid w:val="00E552F4"/>
    <w:rsid w:val="00EA612B"/>
    <w:rsid w:val="00EC6B11"/>
    <w:rsid w:val="00EF3696"/>
    <w:rsid w:val="00F6009F"/>
    <w:rsid w:val="00F93412"/>
    <w:rsid w:val="00F97F12"/>
    <w:rsid w:val="00FD6D2A"/>
    <w:rsid w:val="00FE0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E7E9"/>
  <w15:docId w15:val="{2D7FF7B3-643A-46CF-98BA-2564D11F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2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472C8"/>
    <w:pPr>
      <w:ind w:left="1260" w:right="0" w:hanging="12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472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2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29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legislativo camera</cp:lastModifiedBy>
  <cp:revision>2</cp:revision>
  <cp:lastPrinted>2023-03-20T17:51:00Z</cp:lastPrinted>
  <dcterms:created xsi:type="dcterms:W3CDTF">2023-03-20T17:51:00Z</dcterms:created>
  <dcterms:modified xsi:type="dcterms:W3CDTF">2023-03-20T17:51:00Z</dcterms:modified>
</cp:coreProperties>
</file>